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577C95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4E774B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ZA OCJENJIVANJE REZULTATA RADA SUD</w:t>
            </w:r>
            <w:r w:rsidR="00517892">
              <w:rPr>
                <w:rFonts w:ascii="Arial" w:hAnsi="Arial"/>
                <w:b/>
                <w:lang w:val="bs-Latn-BA"/>
              </w:rPr>
              <w:t>ACA</w:t>
            </w:r>
            <w:r w:rsidRPr="00E4227F">
              <w:rPr>
                <w:rFonts w:ascii="Arial" w:hAnsi="Arial"/>
                <w:b/>
                <w:lang w:val="bs-Latn-BA"/>
              </w:rPr>
              <w:t xml:space="preserve"> ZA 20</w:t>
            </w:r>
            <w:r w:rsidR="009A23CD">
              <w:rPr>
                <w:rFonts w:ascii="Arial" w:hAnsi="Arial"/>
                <w:b/>
                <w:lang w:val="bs-Latn-BA"/>
              </w:rPr>
              <w:t>2</w:t>
            </w:r>
            <w:r w:rsidR="003B02CC">
              <w:rPr>
                <w:rFonts w:ascii="Arial" w:hAnsi="Arial"/>
                <w:b/>
                <w:lang w:val="bs-Latn-BA"/>
              </w:rPr>
              <w:t>3</w:t>
            </w:r>
            <w:r w:rsidRPr="00E4227F">
              <w:rPr>
                <w:rFonts w:ascii="Arial" w:hAnsi="Arial"/>
                <w:b/>
                <w:lang w:val="bs-Latn-BA"/>
              </w:rPr>
              <w:t>. GODINU</w:t>
            </w:r>
          </w:p>
          <w:p w:rsidR="00641666" w:rsidRPr="00E4227F" w:rsidRDefault="00641666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517892">
              <w:rPr>
                <w:rFonts w:ascii="Arial" w:hAnsi="Arial"/>
                <w:b/>
                <w:lang w:val="bs-Latn-BA"/>
              </w:rPr>
              <w:t>sudačkog</w:t>
            </w:r>
            <w:r w:rsidRPr="00E4227F">
              <w:rPr>
                <w:rFonts w:ascii="Arial" w:hAnsi="Arial"/>
                <w:b/>
                <w:lang w:val="bs-Latn-BA"/>
              </w:rPr>
              <w:t xml:space="preserve"> odjela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Broj sud</w:t>
            </w:r>
            <w:r w:rsidR="00517892">
              <w:rPr>
                <w:rFonts w:ascii="Arial" w:hAnsi="Arial" w:cs="Arial"/>
                <w:b/>
                <w:lang w:val="bs-Latn-BA"/>
              </w:rPr>
              <w:t>aca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u </w:t>
            </w:r>
            <w:r w:rsidR="00517892">
              <w:rPr>
                <w:rFonts w:ascii="Arial" w:hAnsi="Arial" w:cs="Arial"/>
                <w:b/>
                <w:lang w:val="bs-Latn-BA"/>
              </w:rPr>
              <w:t>sudačkom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odjelu prema odluci predsjednika suda o rasporedu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poslova za </w:t>
            </w:r>
            <w:r w:rsidR="009A23CD">
              <w:rPr>
                <w:rFonts w:ascii="Arial" w:hAnsi="Arial" w:cs="Arial"/>
                <w:b/>
                <w:lang w:val="bs-Latn-BA"/>
              </w:rPr>
              <w:t>202</w:t>
            </w:r>
            <w:r w:rsidR="003B02CC">
              <w:rPr>
                <w:rFonts w:ascii="Arial" w:hAnsi="Arial" w:cs="Arial"/>
                <w:b/>
                <w:lang w:val="bs-Latn-BA"/>
              </w:rPr>
              <w:t>3</w:t>
            </w:r>
            <w:r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517892">
              <w:rPr>
                <w:rFonts w:ascii="Arial" w:hAnsi="Arial"/>
                <w:b/>
                <w:lang w:val="bs-Latn-BA"/>
              </w:rPr>
              <w:t>sudačkog</w:t>
            </w:r>
            <w:r w:rsidRPr="00E4227F">
              <w:rPr>
                <w:rFonts w:ascii="Arial" w:hAnsi="Arial"/>
                <w:b/>
                <w:lang w:val="bs-Latn-BA"/>
              </w:rPr>
              <w:t xml:space="preserve"> vijeća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Sud</w:t>
            </w:r>
            <w:r w:rsidR="00517892">
              <w:rPr>
                <w:rFonts w:ascii="Arial" w:hAnsi="Arial"/>
                <w:b/>
                <w:lang w:val="bs-Latn-BA"/>
              </w:rPr>
              <w:t>ac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T</w:t>
      </w:r>
      <w:r w:rsidR="00517892">
        <w:rPr>
          <w:rFonts w:ascii="Arial" w:hAnsi="Arial" w:cs="Arial"/>
          <w:sz w:val="22"/>
          <w:szCs w:val="22"/>
          <w:lang w:val="bs-Latn-BA"/>
        </w:rPr>
        <w:t>O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ČKE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1 DO 4 SE POPUNJAVA ISKLJUČIVO NA RAČUNA</w:t>
      </w:r>
      <w:r w:rsidR="00517892">
        <w:rPr>
          <w:rFonts w:ascii="Arial" w:hAnsi="Arial" w:cs="Arial"/>
          <w:sz w:val="22"/>
          <w:szCs w:val="22"/>
          <w:lang w:val="bs-Latn-BA"/>
        </w:rPr>
        <w:t>L</w:t>
      </w:r>
      <w:r w:rsidRPr="00E4227F">
        <w:rPr>
          <w:rFonts w:ascii="Arial" w:hAnsi="Arial" w:cs="Arial"/>
          <w:sz w:val="22"/>
          <w:szCs w:val="22"/>
          <w:lang w:val="bs-Latn-BA"/>
        </w:rPr>
        <w:t>U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8053B0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SUD</w:t>
      </w:r>
      <w:r w:rsidR="00517892">
        <w:rPr>
          <w:rFonts w:ascii="Arial" w:hAnsi="Arial" w:cs="Arial"/>
          <w:sz w:val="22"/>
          <w:szCs w:val="22"/>
          <w:lang w:val="bs-Latn-BA"/>
        </w:rPr>
        <w:t>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I </w:t>
      </w:r>
      <w:r w:rsidR="00EB5A77">
        <w:rPr>
          <w:rFonts w:ascii="Arial" w:hAnsi="Arial" w:cs="Arial"/>
          <w:sz w:val="22"/>
          <w:szCs w:val="22"/>
          <w:lang w:val="bs-Latn-BA"/>
        </w:rPr>
        <w:t>NAPUTAK</w:t>
      </w:r>
      <w:r w:rsidR="008B74FF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01051E" w:rsidRPr="00E4227F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4227F">
        <w:rPr>
          <w:rFonts w:ascii="Arial" w:hAnsi="Arial" w:cs="Arial"/>
          <w:sz w:val="28"/>
          <w:szCs w:val="28"/>
          <w:lang w:val="bs-Latn-BA"/>
        </w:rPr>
        <w:t>OCJENJIVANJE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E4227F">
        <w:rPr>
          <w:rFonts w:ascii="Arial" w:hAnsi="Arial" w:cs="Arial"/>
          <w:sz w:val="28"/>
          <w:szCs w:val="28"/>
          <w:lang w:val="bs-Latn-BA"/>
        </w:rPr>
        <w:t>SU</w:t>
      </w:r>
      <w:r w:rsidR="00517892">
        <w:rPr>
          <w:rFonts w:ascii="Arial" w:hAnsi="Arial" w:cs="Arial"/>
          <w:sz w:val="28"/>
          <w:szCs w:val="28"/>
          <w:lang w:val="bs-Latn-BA"/>
        </w:rPr>
        <w:t>CA</w:t>
      </w:r>
      <w:r w:rsidR="00E004B4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E4227F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:rsidR="00C7137B" w:rsidRPr="00E4227F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bolovanje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517892">
        <w:rPr>
          <w:rFonts w:ascii="Arial" w:hAnsi="Arial" w:cs="Arial"/>
          <w:sz w:val="22"/>
          <w:szCs w:val="22"/>
          <w:lang w:val="bs-Latn-BA"/>
        </w:rPr>
        <w:t>n</w:t>
      </w:r>
      <w:r w:rsidR="00E275F9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4227F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517892">
        <w:rPr>
          <w:rFonts w:ascii="Arial" w:hAnsi="Arial" w:cs="Arial"/>
          <w:sz w:val="22"/>
          <w:szCs w:val="22"/>
          <w:lang w:val="bs-Latn-BA"/>
        </w:rPr>
        <w:t>sudačkim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vijećima .....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E4227F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u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E4227F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E4227F">
        <w:rPr>
          <w:rFonts w:ascii="Arial" w:hAnsi="Arial" w:cs="Arial"/>
          <w:sz w:val="4"/>
          <w:szCs w:val="4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</w:t>
      </w:r>
      <w:r w:rsidR="00517892">
        <w:rPr>
          <w:rFonts w:ascii="Arial" w:hAnsi="Arial" w:cs="Arial"/>
          <w:sz w:val="22"/>
          <w:szCs w:val="22"/>
          <w:lang w:val="bs-Latn-BA"/>
        </w:rPr>
        <w:t>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E4227F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435B42" w:rsidRPr="00E4227F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lastRenderedPageBreak/>
        <w:t>Ukupno</w:t>
      </w:r>
      <w:r w:rsidR="00A95C76" w:rsidRPr="00E4227F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 dana opravdanog odsustva iz t</w:t>
      </w:r>
      <w:r w:rsidR="00517892">
        <w:rPr>
          <w:rFonts w:ascii="Arial" w:hAnsi="Arial" w:cs="Arial"/>
          <w:sz w:val="22"/>
          <w:lang w:val="bs-Latn-BA"/>
        </w:rPr>
        <w:t>o</w:t>
      </w:r>
      <w:r w:rsidRPr="00E4227F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E4227F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517892">
        <w:rPr>
          <w:rFonts w:ascii="Arial" w:hAnsi="Arial" w:cs="Arial"/>
          <w:b/>
          <w:i/>
          <w:sz w:val="22"/>
          <w:lang w:val="bs-Latn-BA"/>
        </w:rPr>
        <w:t>razdoblju</w:t>
      </w:r>
      <w:r w:rsidRPr="00E4227F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</w:t>
      </w:r>
      <w:r w:rsidR="003A0511">
        <w:rPr>
          <w:rFonts w:ascii="Arial" w:hAnsi="Arial" w:cs="Arial"/>
          <w:sz w:val="22"/>
          <w:lang w:val="bs-Latn-BA"/>
        </w:rPr>
        <w:t>telj</w:t>
      </w:r>
      <w:r w:rsidRPr="00E4227F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E4227F">
        <w:rPr>
          <w:rFonts w:ascii="Arial" w:hAnsi="Arial" w:cs="Arial"/>
          <w:sz w:val="22"/>
          <w:lang w:val="bs-Latn-BA"/>
        </w:rPr>
        <w:t xml:space="preserve"> je </w:t>
      </w:r>
      <w:r w:rsidR="00904F00" w:rsidRPr="00E4227F">
        <w:rPr>
          <w:rFonts w:ascii="Arial" w:hAnsi="Arial" w:cs="Arial"/>
          <w:sz w:val="22"/>
          <w:lang w:val="bs-Latn-BA"/>
        </w:rPr>
        <w:t xml:space="preserve">u </w:t>
      </w:r>
      <w:r w:rsidR="003A0511">
        <w:rPr>
          <w:rFonts w:ascii="Arial" w:hAnsi="Arial" w:cs="Arial"/>
          <w:sz w:val="22"/>
          <w:lang w:val="bs-Latn-BA"/>
        </w:rPr>
        <w:t>razdoblju</w:t>
      </w:r>
      <w:r w:rsidR="001202E8" w:rsidRPr="00E4227F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E4227F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E4227F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:rsidR="001202E8" w:rsidRPr="00E4227F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332ADC" w:rsidRPr="00E4227F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od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1202E8"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</w:t>
      </w:r>
      <w:r w:rsidR="003A0511">
        <w:rPr>
          <w:rFonts w:ascii="Arial" w:hAnsi="Arial" w:cs="Arial"/>
          <w:sz w:val="22"/>
          <w:lang w:val="bs-Latn-BA"/>
        </w:rPr>
        <w:t>telj</w:t>
      </w:r>
      <w:r w:rsidRPr="00E4227F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E4227F">
        <w:rPr>
          <w:rFonts w:ascii="Arial" w:hAnsi="Arial" w:cs="Arial"/>
          <w:sz w:val="22"/>
          <w:lang w:val="bs-Latn-BA"/>
        </w:rPr>
        <w:t>je bi</w:t>
      </w:r>
      <w:r w:rsidRPr="00E4227F">
        <w:rPr>
          <w:rFonts w:ascii="Arial" w:hAnsi="Arial" w:cs="Arial"/>
          <w:sz w:val="22"/>
          <w:lang w:val="bs-Latn-BA"/>
        </w:rPr>
        <w:t xml:space="preserve">o </w:t>
      </w:r>
      <w:r w:rsidR="00C50E95" w:rsidRPr="00E4227F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E4227F">
        <w:rPr>
          <w:rFonts w:ascii="Arial" w:hAnsi="Arial" w:cs="Arial"/>
          <w:sz w:val="22"/>
          <w:lang w:val="bs-Latn-BA"/>
        </w:rPr>
        <w:t>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 xml:space="preserve">do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E97A1C" w:rsidRPr="00E4227F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3A0511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 xml:space="preserve">Nositelj </w:t>
      </w:r>
      <w:r w:rsidR="006B7D32" w:rsidRPr="00E4227F">
        <w:rPr>
          <w:rFonts w:ascii="Arial" w:hAnsi="Arial" w:cs="Arial"/>
          <w:sz w:val="22"/>
          <w:lang w:val="bs-Latn-BA"/>
        </w:rPr>
        <w:t>pravosudne fun</w:t>
      </w:r>
      <w:r w:rsidR="00B423F2" w:rsidRPr="00E4227F">
        <w:rPr>
          <w:rFonts w:ascii="Arial" w:hAnsi="Arial" w:cs="Arial"/>
          <w:sz w:val="22"/>
          <w:lang w:val="bs-Latn-BA"/>
        </w:rPr>
        <w:t>kcije je radio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 w:rsidR="00C24B66" w:rsidRPr="00E4227F">
        <w:rPr>
          <w:rFonts w:ascii="Arial" w:hAnsi="Arial" w:cs="Arial"/>
          <w:sz w:val="22"/>
          <w:lang w:val="bs-Latn-BA"/>
        </w:rPr>
        <w:t>van pravosuđ</w:t>
      </w:r>
      <w:r w:rsidR="00E97A1C" w:rsidRPr="00E4227F">
        <w:rPr>
          <w:rFonts w:ascii="Arial" w:hAnsi="Arial" w:cs="Arial"/>
          <w:sz w:val="22"/>
          <w:lang w:val="bs-Latn-BA"/>
        </w:rPr>
        <w:t>a 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>do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>g</w:t>
      </w:r>
      <w:r w:rsidR="00332ADC" w:rsidRPr="00E4227F">
        <w:rPr>
          <w:rFonts w:ascii="Arial" w:hAnsi="Arial" w:cs="Arial"/>
          <w:sz w:val="22"/>
          <w:lang w:val="bs-Latn-BA"/>
        </w:rPr>
        <w:t>odine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Pr="00E4227F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A45457" w:rsidRPr="00E4227F" w:rsidRDefault="00A45457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Pr="00E4227F">
        <w:rPr>
          <w:rFonts w:ascii="Arial" w:hAnsi="Arial" w:cs="Arial"/>
          <w:b/>
          <w:bCs/>
          <w:sz w:val="22"/>
          <w:lang w:val="bs-Latn-BA"/>
        </w:rPr>
        <w:t>SUD</w:t>
      </w:r>
      <w:r w:rsidR="003A0511">
        <w:rPr>
          <w:rFonts w:ascii="Arial" w:hAnsi="Arial" w:cs="Arial"/>
          <w:b/>
          <w:bCs/>
          <w:sz w:val="22"/>
          <w:lang w:val="bs-Latn-BA"/>
        </w:rPr>
        <w:t>ACA</w:t>
      </w:r>
      <w:r w:rsidRPr="00E4227F">
        <w:rPr>
          <w:rFonts w:ascii="Arial" w:hAnsi="Arial" w:cs="Arial"/>
          <w:b/>
          <w:bCs/>
          <w:sz w:val="22"/>
          <w:lang w:val="bs-Latn-BA"/>
        </w:rPr>
        <w:t xml:space="preserve"> PO ELEMENTIMA ZA OCJENJIVANJE RADA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E4227F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SU</w:t>
      </w:r>
      <w:r w:rsidR="00A42916">
        <w:rPr>
          <w:rFonts w:ascii="Arial" w:hAnsi="Arial" w:cs="Arial"/>
          <w:b/>
          <w:bCs/>
          <w:sz w:val="22"/>
          <w:lang w:val="bs-Latn-BA"/>
        </w:rPr>
        <w:t>CA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bCs/>
          <w:sz w:val="22"/>
          <w:lang w:val="bs-Latn-BA"/>
        </w:rPr>
        <w:t>–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bCs/>
          <w:sz w:val="22"/>
          <w:lang w:val="bs-Latn-BA"/>
        </w:rPr>
        <w:t xml:space="preserve">POSTOTAK 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RIJEŠENIH PREDMETA U </w:t>
      </w:r>
      <w:r w:rsidR="00A42916">
        <w:rPr>
          <w:rFonts w:ascii="Arial" w:hAnsi="Arial" w:cs="Arial"/>
          <w:b/>
          <w:bCs/>
          <w:sz w:val="22"/>
          <w:lang w:val="bs-Latn-BA"/>
        </w:rPr>
        <w:t>RAZDOBLJU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23E3F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276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 w:cs="Arial"/>
          <w:sz w:val="22"/>
          <w:lang w:val="bs-Latn-BA"/>
        </w:rPr>
        <w:t>Os</w:t>
      </w:r>
      <w:r w:rsidR="00A42916">
        <w:rPr>
          <w:rFonts w:ascii="Arial" w:hAnsi="Arial" w:cs="Arial"/>
          <w:sz w:val="22"/>
          <w:lang w:val="bs-Latn-BA"/>
        </w:rPr>
        <w:t>tvarena orijentacijska norma suca</w:t>
      </w:r>
      <w:r w:rsidR="00C8071A" w:rsidRPr="00E4227F">
        <w:rPr>
          <w:rFonts w:ascii="Arial" w:hAnsi="Arial" w:cs="Arial"/>
          <w:sz w:val="22"/>
          <w:lang w:val="bs-Latn-BA"/>
        </w:rPr>
        <w:t xml:space="preserve"> u CMS</w:t>
      </w:r>
      <w:r w:rsidRPr="00E4227F">
        <w:rPr>
          <w:rFonts w:ascii="Arial" w:hAnsi="Arial" w:cs="Arial"/>
          <w:sz w:val="22"/>
          <w:lang w:val="bs-Latn-BA"/>
        </w:rPr>
        <w:t>-u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>Ostvarena orijentacijska norma su</w:t>
      </w:r>
      <w:r w:rsidR="00A42916">
        <w:rPr>
          <w:rFonts w:ascii="Arial" w:hAnsi="Arial" w:cs="Arial"/>
          <w:sz w:val="22"/>
          <w:lang w:val="bs-Latn-BA"/>
        </w:rPr>
        <w:t>ca</w:t>
      </w:r>
      <w:r w:rsidRPr="00E4227F">
        <w:rPr>
          <w:rFonts w:ascii="Arial" w:hAnsi="Arial" w:cs="Arial"/>
          <w:sz w:val="22"/>
          <w:lang w:val="bs-Latn-BA"/>
        </w:rPr>
        <w:t xml:space="preserve"> van CMS-a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A42916">
        <w:rPr>
          <w:rFonts w:ascii="Arial" w:hAnsi="Arial" w:cs="Arial"/>
          <w:sz w:val="22"/>
          <w:lang w:val="bs-Latn-BA"/>
        </w:rPr>
        <w:t>Postotak</w:t>
      </w:r>
      <w:r w:rsidRPr="00E4227F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A42916">
        <w:rPr>
          <w:rFonts w:ascii="Arial" w:hAnsi="Arial" w:cs="Arial"/>
          <w:sz w:val="22"/>
          <w:lang w:val="bs-Latn-BA"/>
        </w:rPr>
        <w:t>k</w:t>
      </w:r>
      <w:r w:rsidRPr="00E4227F">
        <w:rPr>
          <w:rFonts w:ascii="Arial" w:hAnsi="Arial" w:cs="Arial"/>
          <w:sz w:val="22"/>
          <w:lang w:val="bs-Latn-BA"/>
        </w:rPr>
        <w:t xml:space="preserve">u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E94DFE" w:rsidP="00E94DFE">
      <w:pPr>
        <w:jc w:val="both"/>
        <w:rPr>
          <w:rFonts w:ascii="Arial" w:hAnsi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 ostvarena orijentacijska norma su</w:t>
      </w:r>
      <w:r w:rsidR="00A42916">
        <w:rPr>
          <w:rFonts w:ascii="Arial" w:hAnsi="Arial" w:cs="Arial"/>
          <w:sz w:val="22"/>
          <w:lang w:val="bs-Latn-BA"/>
        </w:rPr>
        <w:t>ca</w:t>
      </w:r>
      <w:r w:rsidRPr="00E4227F">
        <w:rPr>
          <w:rFonts w:ascii="Arial" w:hAnsi="Arial" w:cs="Arial"/>
          <w:sz w:val="22"/>
          <w:lang w:val="bs-Latn-BA"/>
        </w:rPr>
        <w:t xml:space="preserve"> u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Pr="00E4227F">
        <w:rPr>
          <w:rFonts w:ascii="Arial" w:hAnsi="Arial" w:cs="Arial"/>
          <w:sz w:val="22"/>
          <w:lang w:val="bs-Latn-BA"/>
        </w:rPr>
        <w:t>. godini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Broj predmeta u radu u </w:t>
      </w:r>
      <w:r w:rsidR="00A42916">
        <w:rPr>
          <w:rFonts w:ascii="Arial" w:hAnsi="Arial"/>
          <w:sz w:val="22"/>
          <w:szCs w:val="22"/>
          <w:lang w:val="bs-Latn-BA"/>
        </w:rPr>
        <w:t>razdoblju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ocjenjivanja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 xml:space="preserve">Broj 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4F1ED3" w:rsidRPr="00E4227F">
        <w:rPr>
          <w:rFonts w:ascii="Arial" w:hAnsi="Arial" w:cs="Arial"/>
          <w:sz w:val="22"/>
          <w:lang w:val="bs-Latn-BA"/>
        </w:rPr>
        <w:t xml:space="preserve"> predmeta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>Broj ne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066573" w:rsidRPr="00E4227F">
        <w:rPr>
          <w:rFonts w:ascii="Arial" w:hAnsi="Arial" w:cs="Arial"/>
          <w:sz w:val="22"/>
          <w:lang w:val="bs-Latn-BA"/>
        </w:rPr>
        <w:t xml:space="preserve"> predmeta</w:t>
      </w:r>
      <w:r w:rsidR="00AE560A" w:rsidRPr="00E4227F">
        <w:rPr>
          <w:rFonts w:ascii="Arial" w:hAnsi="Arial" w:cs="Arial"/>
          <w:sz w:val="22"/>
          <w:lang w:val="bs-Latn-BA"/>
        </w:rPr>
        <w:t xml:space="preserve"> sa zakonskim i procesnim smetnjama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57093A" w:rsidRPr="00E4227F">
        <w:rPr>
          <w:rFonts w:ascii="Arial" w:hAnsi="Arial" w:cs="Arial"/>
          <w:sz w:val="22"/>
          <w:lang w:val="bs-Latn-BA"/>
        </w:rPr>
        <w:t>Broj neriješenih</w:t>
      </w:r>
      <w:r w:rsidR="00D72371" w:rsidRPr="00E4227F">
        <w:rPr>
          <w:rFonts w:ascii="Arial" w:hAnsi="Arial" w:cs="Arial"/>
          <w:sz w:val="22"/>
          <w:lang w:val="bs-Latn-BA"/>
        </w:rPr>
        <w:t xml:space="preserve">  predmeta bez zakonskih i procesnih smetnji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A42916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7093A" w:rsidRPr="00E4227F">
        <w:rPr>
          <w:rFonts w:ascii="Arial" w:hAnsi="Arial" w:cs="Arial"/>
          <w:sz w:val="22"/>
          <w:szCs w:val="22"/>
          <w:lang w:val="bs-Latn-BA"/>
        </w:rPr>
        <w:t xml:space="preserve"> riješenih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57093A"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45457" w:rsidRDefault="00A45457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C96FAB" w:rsidP="00A42916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Ocjenjivač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će, ukoliko je utvrđivanje rezultata rada su</w:t>
      </w:r>
      <w:r w:rsidR="00A42916">
        <w:rPr>
          <w:rFonts w:ascii="Arial" w:hAnsi="Arial" w:cs="Arial"/>
          <w:sz w:val="22"/>
          <w:szCs w:val="22"/>
          <w:lang w:val="bs-Latn-BA"/>
        </w:rPr>
        <w:t>ca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 su</w:t>
      </w:r>
      <w:r w:rsidR="00A42916">
        <w:rPr>
          <w:rFonts w:ascii="Arial" w:hAnsi="Arial" w:cs="Arial"/>
          <w:sz w:val="22"/>
          <w:szCs w:val="22"/>
          <w:lang w:val="bs-Latn-BA"/>
        </w:rPr>
        <w:t>ca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objasniti uzroke nastanka takvih okolnosti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obrazložiti bodovanje prema član</w:t>
      </w:r>
      <w:r w:rsidR="00A42916">
        <w:rPr>
          <w:rFonts w:ascii="Arial" w:hAnsi="Arial" w:cs="Arial"/>
          <w:sz w:val="22"/>
          <w:szCs w:val="22"/>
          <w:lang w:val="bs-Latn-BA"/>
        </w:rPr>
        <w:t>k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u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stav</w:t>
      </w:r>
      <w:r w:rsidR="00A42916">
        <w:rPr>
          <w:rFonts w:ascii="Arial" w:hAnsi="Arial" w:cs="Arial"/>
          <w:sz w:val="22"/>
          <w:szCs w:val="22"/>
          <w:lang w:val="bs-Latn-BA"/>
        </w:rPr>
        <w:t>ak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(3) Kriterija</w:t>
      </w:r>
      <w:r>
        <w:rPr>
          <w:rFonts w:ascii="Arial" w:hAnsi="Arial" w:cs="Arial"/>
          <w:sz w:val="22"/>
          <w:szCs w:val="22"/>
          <w:lang w:val="bs-Latn-BA"/>
        </w:rPr>
        <w:t xml:space="preserve"> za ocjenjivanje rada sud</w:t>
      </w:r>
      <w:r w:rsidR="00A42916">
        <w:rPr>
          <w:rFonts w:ascii="Arial" w:hAnsi="Arial" w:cs="Arial"/>
          <w:sz w:val="22"/>
          <w:szCs w:val="22"/>
          <w:lang w:val="bs-Latn-BA"/>
        </w:rPr>
        <w:t>aca</w:t>
      </w:r>
      <w:r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Objašnjenje i obrazloženje bodovanja: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O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E4227F">
        <w:rPr>
          <w:rFonts w:ascii="Arial" w:hAnsi="Arial" w:cs="Arial"/>
          <w:b/>
          <w:sz w:val="22"/>
          <w:lang w:val="bs-Latn-BA"/>
        </w:rPr>
        <w:t>ostvarenj</w:t>
      </w:r>
      <w:r w:rsidR="00244E33" w:rsidRPr="00E4227F">
        <w:rPr>
          <w:rFonts w:ascii="Arial" w:hAnsi="Arial" w:cs="Arial"/>
          <w:b/>
          <w:sz w:val="22"/>
          <w:lang w:val="bs-Latn-BA"/>
        </w:rPr>
        <w:t>e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su</w:t>
      </w:r>
      <w:r w:rsidR="00A42916">
        <w:rPr>
          <w:rFonts w:ascii="Arial" w:hAnsi="Arial" w:cs="Arial"/>
          <w:b/>
          <w:sz w:val="22"/>
          <w:lang w:val="bs-Latn-BA"/>
        </w:rPr>
        <w:t>ca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–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na temelju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postotka</w:t>
      </w:r>
      <w:r w:rsidR="00143E34">
        <w:rPr>
          <w:rFonts w:ascii="Arial" w:hAnsi="Arial" w:cs="Arial"/>
          <w:b/>
          <w:sz w:val="22"/>
          <w:lang w:val="bs-Latn-BA"/>
        </w:rPr>
        <w:t xml:space="preserve"> riješenih predmeta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>2.      KVALITET</w:t>
      </w:r>
      <w:r w:rsidR="00BD2A52">
        <w:rPr>
          <w:rFonts w:ascii="Arial" w:hAnsi="Arial" w:cs="Arial"/>
          <w:b/>
          <w:bCs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846BA6" w:rsidRPr="00E4227F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ukinutih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A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Postotak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ukinutih odluka u odnosu na ukupan broj potvrđenih, preinačenih i ukinutih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004B4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lastRenderedPageBreak/>
        <w:t>B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42916">
        <w:rPr>
          <w:rFonts w:ascii="Arial" w:hAnsi="Arial" w:cs="Arial"/>
          <w:sz w:val="22"/>
          <w:szCs w:val="22"/>
          <w:lang w:val="bs-Latn-BA"/>
        </w:rPr>
        <w:t>Postotak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846BA6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Ukoliko je sud</w:t>
      </w:r>
      <w:r w:rsidR="00A42916">
        <w:rPr>
          <w:rFonts w:ascii="Arial" w:hAnsi="Arial" w:cs="Arial"/>
          <w:sz w:val="22"/>
          <w:szCs w:val="22"/>
          <w:lang w:val="bs-Latn-BA"/>
        </w:rPr>
        <w:t>ac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u t</w:t>
      </w:r>
      <w:r w:rsidR="00A42916">
        <w:rPr>
          <w:rFonts w:ascii="Arial" w:hAnsi="Arial" w:cs="Arial"/>
          <w:sz w:val="22"/>
          <w:szCs w:val="22"/>
          <w:lang w:val="bs-Latn-BA"/>
        </w:rPr>
        <w:t>ije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A42916">
        <w:rPr>
          <w:rFonts w:ascii="Arial" w:hAnsi="Arial" w:cs="Arial"/>
          <w:sz w:val="22"/>
          <w:szCs w:val="22"/>
          <w:lang w:val="bs-Latn-BA"/>
        </w:rPr>
        <w:t>razdoblja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„ocjenjen po bodovnoj skali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>ili</w:t>
      </w:r>
    </w:p>
    <w:p w:rsidR="009A23CD" w:rsidRPr="00E4227F" w:rsidRDefault="00E004B4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2916" w:rsidRDefault="00A4291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Pr="00E4227F" w:rsidRDefault="00E96CB6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A42916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246D8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8B74F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A42916">
        <w:rPr>
          <w:rFonts w:ascii="Arial" w:hAnsi="Arial" w:cs="Arial"/>
          <w:i/>
          <w:sz w:val="22"/>
          <w:szCs w:val="22"/>
          <w:lang w:val="bs-Latn-BA"/>
        </w:rPr>
        <w:t>postotak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8B74FF" w:rsidRPr="00E4227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Ostvaren</w:t>
      </w:r>
      <w:r w:rsidR="00395FC1" w:rsidRPr="00E4227F">
        <w:rPr>
          <w:rFonts w:ascii="Arial" w:hAnsi="Arial" w:cs="Arial"/>
          <w:sz w:val="22"/>
          <w:lang w:val="bs-Latn-BA"/>
        </w:rPr>
        <w:t xml:space="preserve">o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 w:rsidR="005B5020" w:rsidRPr="00E4227F">
        <w:rPr>
          <w:rFonts w:ascii="Arial" w:hAnsi="Arial" w:cs="Arial"/>
          <w:sz w:val="22"/>
          <w:lang w:val="bs-Latn-BA"/>
        </w:rPr>
        <w:t>bodov</w:t>
      </w:r>
      <w:r w:rsidR="00395FC1" w:rsidRPr="00E4227F">
        <w:rPr>
          <w:rFonts w:ascii="Arial" w:hAnsi="Arial" w:cs="Arial"/>
          <w:sz w:val="22"/>
          <w:lang w:val="bs-Latn-BA"/>
        </w:rPr>
        <w:t>a</w:t>
      </w:r>
      <w:r w:rsidR="00364FB5" w:rsidRPr="00E4227F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>i donošenju naredbe za otpremu sudske odluke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>
        <w:rPr>
          <w:rFonts w:ascii="Arial" w:hAnsi="Arial" w:cs="Arial"/>
          <w:sz w:val="22"/>
          <w:szCs w:val="22"/>
          <w:lang w:val="bs-Latn-BA"/>
        </w:rPr>
        <w:t>i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8B74FF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345CC1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E96CB6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A45457" w:rsidRPr="00E4227F" w:rsidRDefault="00A45457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Pr="00A42916" w:rsidRDefault="000E7C93" w:rsidP="008041A5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</w:t>
            </w:r>
            <w:r w:rsidR="00A4291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ca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4E2E5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</w:t>
            </w:r>
          </w:p>
          <w:p w:rsidR="009E2FCA" w:rsidRPr="00E4227F" w:rsidRDefault="004E2E56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sudskih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96CB6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5C1861" w:rsidP="00200618">
            <w:pPr>
              <w:ind w:left="1065"/>
              <w:jc w:val="both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</w:p>
          <w:p w:rsidR="00DD2523" w:rsidRPr="00E4227F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OSTVARENIH BODOVA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742628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E4227F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D71C50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1D7CD6" w:rsidP="007D2459">
      <w:pPr>
        <w:rPr>
          <w:rFonts w:ascii="Arial" w:hAnsi="Arial" w:cs="Arial"/>
          <w:lang w:val="bs-Latn-BA"/>
        </w:rPr>
      </w:pPr>
      <w:r w:rsidRPr="00E275F9">
        <w:rPr>
          <w:rFonts w:ascii="Arial" w:hAnsi="Arial" w:cs="Arial"/>
          <w:lang w:val="bs-Latn-BA"/>
        </w:rPr>
        <w:t>Obrazac pored potpisa ocjenjivača mora sadržavati i službeni pečat.</w:t>
      </w:r>
    </w:p>
    <w:p w:rsidR="005C62B9" w:rsidRDefault="005C62B9" w:rsidP="007D2459">
      <w:pPr>
        <w:rPr>
          <w:lang w:val="bs-Latn-BA"/>
        </w:rPr>
      </w:pPr>
    </w:p>
    <w:p w:rsidR="00200618" w:rsidRDefault="00200618" w:rsidP="007D2459">
      <w:pPr>
        <w:rPr>
          <w:lang w:val="bs-Latn-BA"/>
        </w:rPr>
      </w:pPr>
    </w:p>
    <w:p w:rsidR="00A42916" w:rsidRDefault="00A42916" w:rsidP="007D2459">
      <w:pPr>
        <w:rPr>
          <w:lang w:val="bs-Latn-BA"/>
        </w:rPr>
      </w:pPr>
    </w:p>
    <w:p w:rsidR="00A42916" w:rsidRPr="00E4227F" w:rsidRDefault="00A42916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</w:t>
      </w:r>
      <w:r w:rsidR="00BD2A52">
        <w:rPr>
          <w:rFonts w:ascii="Arial" w:hAnsi="Arial" w:cs="Arial"/>
          <w:sz w:val="22"/>
          <w:szCs w:val="22"/>
          <w:lang w:val="bs-Latn-BA"/>
        </w:rPr>
        <w:t>ac</w:t>
      </w:r>
      <w:r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</w:t>
      </w:r>
      <w:r w:rsidR="00C6063C">
        <w:rPr>
          <w:rFonts w:ascii="Arial" w:hAnsi="Arial" w:cs="Arial"/>
          <w:sz w:val="22"/>
          <w:szCs w:val="22"/>
          <w:lang w:val="bs-Latn-BA"/>
        </w:rPr>
        <w:t>iko je ocjenjeni sud</w:t>
      </w:r>
      <w:r w:rsidR="00BD2A52">
        <w:rPr>
          <w:rFonts w:ascii="Arial" w:hAnsi="Arial" w:cs="Arial"/>
          <w:sz w:val="22"/>
          <w:szCs w:val="22"/>
          <w:lang w:val="bs-Latn-BA"/>
        </w:rPr>
        <w:t>ac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D2A52">
        <w:rPr>
          <w:rFonts w:ascii="Arial" w:hAnsi="Arial" w:cs="Arial"/>
          <w:sz w:val="22"/>
          <w:szCs w:val="22"/>
          <w:lang w:val="bs-Latn-BA"/>
        </w:rPr>
        <w:t>vlasto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ručnim potpisom potvrdio 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s</w:t>
      </w:r>
      <w:r w:rsidR="00BD2A52">
        <w:rPr>
          <w:rFonts w:ascii="Arial" w:hAnsi="Arial" w:cs="Arial"/>
          <w:sz w:val="22"/>
          <w:szCs w:val="22"/>
          <w:lang w:val="bs-Latn-BA"/>
        </w:rPr>
        <w:t>u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9A23CD">
        <w:rPr>
          <w:rFonts w:ascii="Arial" w:hAnsi="Arial" w:cs="Arial"/>
          <w:sz w:val="22"/>
          <w:szCs w:val="22"/>
          <w:lang w:val="bs-Latn-BA"/>
        </w:rPr>
        <w:t>202</w:t>
      </w:r>
      <w:r w:rsidR="00A843A4">
        <w:rPr>
          <w:rFonts w:ascii="Arial" w:hAnsi="Arial" w:cs="Arial"/>
          <w:sz w:val="22"/>
          <w:szCs w:val="22"/>
          <w:lang w:val="bs-Latn-BA"/>
        </w:rPr>
        <w:t>3</w:t>
      </w:r>
      <w:r w:rsidRPr="00E4227F">
        <w:rPr>
          <w:rFonts w:ascii="Arial" w:hAnsi="Arial" w:cs="Arial"/>
          <w:sz w:val="22"/>
          <w:szCs w:val="22"/>
          <w:lang w:val="bs-Latn-BA"/>
        </w:rPr>
        <w:t>. godinu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</w:t>
      </w:r>
      <w:r w:rsidR="00BD2A52">
        <w:rPr>
          <w:rFonts w:ascii="Arial" w:hAnsi="Arial" w:cs="Arial"/>
          <w:sz w:val="22"/>
          <w:szCs w:val="22"/>
          <w:lang w:val="bs-Latn-BA"/>
        </w:rPr>
        <w:t>ac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1B4704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lastRenderedPageBreak/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1C50">
        <w:rPr>
          <w:rFonts w:ascii="Arial" w:hAnsi="Arial" w:cs="Arial"/>
          <w:sz w:val="22"/>
          <w:szCs w:val="22"/>
          <w:lang w:val="bs-Latn-BA"/>
        </w:rPr>
        <w:t>Pravilniku o postupku ocjenjivanja rada predsjednika sudova, sud</w:t>
      </w:r>
      <w:r w:rsidR="00BD2A52">
        <w:rPr>
          <w:rFonts w:ascii="Arial" w:hAnsi="Arial" w:cs="Arial"/>
          <w:sz w:val="22"/>
          <w:szCs w:val="22"/>
          <w:lang w:val="bs-Latn-BA"/>
        </w:rPr>
        <w:t>aca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BD2A52">
        <w:rPr>
          <w:rFonts w:ascii="Arial" w:hAnsi="Arial" w:cs="Arial"/>
          <w:sz w:val="22"/>
          <w:szCs w:val="22"/>
          <w:lang w:val="bs-Latn-BA"/>
        </w:rPr>
        <w:t>u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radnika, br. 06-02-3-3488/2016 od 14.12.2016. godine i </w:t>
      </w:r>
      <w:r w:rsidR="009C1AAB">
        <w:rPr>
          <w:rFonts w:ascii="Arial" w:hAnsi="Arial" w:cs="Arial"/>
          <w:sz w:val="22"/>
          <w:szCs w:val="22"/>
          <w:lang w:val="bs-Latn-BA"/>
        </w:rPr>
        <w:t>Dopuni Pravilnika o postupku ocjenjivanja rada predsjednika sudova, sud</w:t>
      </w:r>
      <w:r w:rsidR="00BD2A52">
        <w:rPr>
          <w:rFonts w:ascii="Arial" w:hAnsi="Arial" w:cs="Arial"/>
          <w:sz w:val="22"/>
          <w:szCs w:val="22"/>
          <w:lang w:val="bs-Latn-BA"/>
        </w:rPr>
        <w:t>aca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BD2A52">
        <w:rPr>
          <w:rFonts w:ascii="Arial" w:hAnsi="Arial" w:cs="Arial"/>
          <w:sz w:val="22"/>
          <w:szCs w:val="22"/>
          <w:lang w:val="bs-Latn-BA"/>
        </w:rPr>
        <w:t>u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radnika br. </w:t>
      </w:r>
      <w:r w:rsidR="00D71C50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511" w:rsidRDefault="003A0511">
      <w:r>
        <w:separator/>
      </w:r>
    </w:p>
  </w:endnote>
  <w:endnote w:type="continuationSeparator" w:id="0">
    <w:p w:rsidR="003A0511" w:rsidRDefault="003A0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Default="003A0511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2CBA">
      <w:rPr>
        <w:rStyle w:val="PageNumber"/>
        <w:noProof/>
      </w:rPr>
      <w:t>2</w:t>
    </w:r>
    <w:r>
      <w:rPr>
        <w:rStyle w:val="PageNumber"/>
      </w:rPr>
      <w:fldChar w:fldCharType="end"/>
    </w:r>
  </w:p>
  <w:p w:rsidR="003A0511" w:rsidRDefault="003A0511" w:rsidP="00DA650C">
    <w:pPr>
      <w:pStyle w:val="Footer"/>
      <w:ind w:right="360"/>
    </w:pPr>
  </w:p>
  <w:p w:rsidR="003A0511" w:rsidRDefault="003A0511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Default="003A0511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2CBA">
      <w:rPr>
        <w:rStyle w:val="PageNumber"/>
        <w:noProof/>
      </w:rPr>
      <w:t>5</w:t>
    </w:r>
    <w:r>
      <w:rPr>
        <w:rStyle w:val="PageNumber"/>
      </w:rPr>
      <w:fldChar w:fldCharType="end"/>
    </w:r>
  </w:p>
  <w:p w:rsidR="003A0511" w:rsidRDefault="003A0511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511" w:rsidRDefault="003A0511">
      <w:r>
        <w:separator/>
      </w:r>
    </w:p>
  </w:footnote>
  <w:footnote w:type="continuationSeparator" w:id="0">
    <w:p w:rsidR="003A0511" w:rsidRDefault="003A0511">
      <w:r>
        <w:continuationSeparator/>
      </w:r>
    </w:p>
  </w:footnote>
  <w:footnote w:id="1">
    <w:p w:rsidR="003A0511" w:rsidRDefault="003A0511" w:rsidP="00577C95">
      <w:pPr>
        <w:pStyle w:val="FootnoteText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</w:t>
      </w:r>
      <w:r>
        <w:rPr>
          <w:rFonts w:ascii="Arial" w:hAnsi="Arial" w:cs="Arial"/>
          <w:i/>
          <w:sz w:val="16"/>
          <w:szCs w:val="16"/>
          <w:lang w:val="bs-Latn-BA"/>
        </w:rPr>
        <w:t>l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:rsidR="003A0511" w:rsidRPr="00A45457" w:rsidRDefault="003A0511" w:rsidP="00A45457">
      <w:pPr>
        <w:pStyle w:val="FootnoteText"/>
        <w:jc w:val="both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</w:rPr>
        <w:footnoteRef/>
      </w:r>
      <w:r w:rsidRPr="00A126C7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Ovaj obrazac se unosi u Bazu ocjena VSTV BiH</w:t>
      </w:r>
      <w:r w:rsidRPr="00200618">
        <w:rPr>
          <w:rFonts w:ascii="Arial" w:hAnsi="Arial" w:cs="Arial"/>
          <w:i/>
          <w:sz w:val="16"/>
          <w:szCs w:val="16"/>
        </w:rPr>
        <w:t>, zajedno sa Obrascem broj 4. i Obrascem broj 7.</w:t>
      </w:r>
    </w:p>
  </w:footnote>
  <w:footnote w:id="3">
    <w:p w:rsidR="003A0511" w:rsidRPr="003B2A11" w:rsidRDefault="003A0511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Podatak se preuzima iz </w:t>
      </w:r>
      <w:r w:rsidR="00A42916">
        <w:rPr>
          <w:rFonts w:ascii="Arial" w:hAnsi="Arial" w:cs="Arial"/>
          <w:i/>
          <w:color w:val="000000" w:themeColor="text1"/>
          <w:sz w:val="16"/>
          <w:szCs w:val="16"/>
        </w:rPr>
        <w:t>Tablice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za obračun ostvarene orijentacijske norme. Općinski/osnovni sudovi, kantonalni/okružni sudovi, okružni privredni sudovi i Osnovni sud BD BiH preuzimaju podatak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iz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, Apelacioni sud BD BiH preuzima podatak iz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Ia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Sud BiH i Viši privredni sud preuzimaju podatake iz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I,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vrhovni sudovi FBiH i RS preuzimaju podatak iz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- Kolona XV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.</w:t>
      </w:r>
      <w:r w:rsidRPr="000F740D">
        <w:t xml:space="preserve"> 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sudaca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>u 15. Pravilnika o orijentacionim mjerilima.</w:t>
      </w:r>
    </w:p>
    <w:p w:rsidR="003A0511" w:rsidRDefault="00922CBA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Za s</w:t>
      </w:r>
      <w:r w:rsidR="003A0511">
        <w:rPr>
          <w:rFonts w:ascii="Arial" w:hAnsi="Arial" w:cs="Arial"/>
          <w:i/>
          <w:sz w:val="16"/>
          <w:szCs w:val="16"/>
        </w:rPr>
        <w:t>u</w:t>
      </w:r>
      <w:r w:rsidR="00A42916">
        <w:rPr>
          <w:rFonts w:ascii="Arial" w:hAnsi="Arial" w:cs="Arial"/>
          <w:i/>
          <w:sz w:val="16"/>
          <w:szCs w:val="16"/>
        </w:rPr>
        <w:t>c</w:t>
      </w:r>
      <w:r>
        <w:rPr>
          <w:rFonts w:ascii="Arial" w:hAnsi="Arial" w:cs="Arial"/>
          <w:i/>
          <w:sz w:val="16"/>
          <w:szCs w:val="16"/>
        </w:rPr>
        <w:t>e</w:t>
      </w:r>
      <w:r w:rsidR="003A0511">
        <w:rPr>
          <w:rFonts w:ascii="Arial" w:hAnsi="Arial" w:cs="Arial"/>
          <w:i/>
          <w:sz w:val="16"/>
          <w:szCs w:val="16"/>
        </w:rPr>
        <w:t xml:space="preserve"> privremeno upućen</w:t>
      </w:r>
      <w:r w:rsidR="00A42916">
        <w:rPr>
          <w:rFonts w:ascii="Arial" w:hAnsi="Arial" w:cs="Arial"/>
          <w:i/>
          <w:sz w:val="16"/>
          <w:szCs w:val="16"/>
        </w:rPr>
        <w:t>i</w:t>
      </w:r>
      <w:r w:rsidR="003A0511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 w:rsidR="00A42916">
        <w:rPr>
          <w:rFonts w:ascii="Arial" w:hAnsi="Arial" w:cs="Arial"/>
          <w:i/>
          <w:sz w:val="16"/>
          <w:szCs w:val="16"/>
        </w:rPr>
        <w:t>ca</w:t>
      </w:r>
      <w:r w:rsidR="003A0511">
        <w:rPr>
          <w:rFonts w:ascii="Arial" w:hAnsi="Arial" w:cs="Arial"/>
          <w:i/>
          <w:sz w:val="16"/>
          <w:szCs w:val="16"/>
        </w:rPr>
        <w:t xml:space="preserve"> u drugi kantonalni sud podatak o ukupno ostvarenoj orijentacijskoj normi preuzima</w:t>
      </w:r>
      <w:r>
        <w:rPr>
          <w:rFonts w:ascii="Arial" w:hAnsi="Arial" w:cs="Arial"/>
          <w:i/>
          <w:sz w:val="16"/>
          <w:szCs w:val="16"/>
        </w:rPr>
        <w:t xml:space="preserve"> se</w:t>
      </w:r>
      <w:r w:rsidR="003A0511">
        <w:rPr>
          <w:rFonts w:ascii="Arial" w:hAnsi="Arial" w:cs="Arial"/>
          <w:i/>
          <w:sz w:val="16"/>
          <w:szCs w:val="16"/>
        </w:rPr>
        <w:t xml:space="preserve">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="003A0511">
        <w:rPr>
          <w:rFonts w:ascii="Arial" w:hAnsi="Arial" w:cs="Arial"/>
          <w:i/>
          <w:sz w:val="16"/>
          <w:szCs w:val="16"/>
        </w:rPr>
        <w:t xml:space="preserve">IIb </w:t>
      </w:r>
      <w:r w:rsidR="003A0511" w:rsidRPr="001C3077">
        <w:rPr>
          <w:rFonts w:ascii="Arial" w:hAnsi="Arial" w:cs="Arial"/>
          <w:b/>
          <w:i/>
          <w:sz w:val="16"/>
          <w:szCs w:val="16"/>
        </w:rPr>
        <w:t>- Kolona XV</w:t>
      </w:r>
      <w:r w:rsidR="003A0511"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3A0511" w:rsidRDefault="003A0511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Navedeni sudovi pored podatka iz 2. fusnote preuzimaju i podatak iz 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5">
    <w:p w:rsidR="003A0511" w:rsidRDefault="003A0511" w:rsidP="007164B3">
      <w:pPr>
        <w:pStyle w:val="Tekst"/>
      </w:pPr>
      <w:r w:rsidRPr="00A126C7">
        <w:rPr>
          <w:rStyle w:val="FootnoteReference"/>
          <w:rFonts w:cs="Arial"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Su</w:t>
      </w:r>
      <w:r w:rsidR="00A42916">
        <w:rPr>
          <w:i/>
          <w:sz w:val="16"/>
          <w:szCs w:val="16"/>
        </w:rPr>
        <w:t>ci</w:t>
      </w:r>
      <w:r>
        <w:rPr>
          <w:i/>
          <w:sz w:val="16"/>
          <w:szCs w:val="16"/>
        </w:rPr>
        <w:t xml:space="preserve"> Apelacionog odjela Suda BiH, </w:t>
      </w:r>
      <w:r w:rsidRPr="005A115C">
        <w:rPr>
          <w:i/>
          <w:sz w:val="16"/>
          <w:szCs w:val="16"/>
        </w:rPr>
        <w:t>Vrhovnog suda Federacije BiH, Vrhovnog suda Republike Srpske i Apelacionog suda Brčko Distrikta BiH kao i su</w:t>
      </w:r>
      <w:r w:rsidR="00A42916">
        <w:rPr>
          <w:i/>
          <w:sz w:val="16"/>
          <w:szCs w:val="16"/>
        </w:rPr>
        <w:t>ci</w:t>
      </w:r>
      <w:r w:rsidRPr="005A115C">
        <w:rPr>
          <w:i/>
          <w:sz w:val="16"/>
          <w:szCs w:val="16"/>
        </w:rPr>
        <w:t xml:space="preserve">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</w:t>
      </w:r>
      <w:r w:rsidR="00A42916">
        <w:rPr>
          <w:i/>
          <w:sz w:val="16"/>
          <w:szCs w:val="16"/>
        </w:rPr>
        <w:t>kaznenim</w:t>
      </w:r>
      <w:r w:rsidRPr="005A115C">
        <w:rPr>
          <w:i/>
          <w:sz w:val="16"/>
          <w:szCs w:val="16"/>
        </w:rPr>
        <w:t xml:space="preserve"> predmetima, ne ocjenjuju se po ovom elementu ocjene rada.</w:t>
      </w:r>
    </w:p>
  </w:footnote>
  <w:footnote w:id="6">
    <w:p w:rsidR="003A0511" w:rsidRDefault="003A0511" w:rsidP="007164B3">
      <w:pPr>
        <w:pStyle w:val="FootnoteText"/>
        <w:jc w:val="both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04BF7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22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</w:t>
      </w:r>
      <w:r w:rsidR="00A42916">
        <w:rPr>
          <w:rFonts w:ascii="Arial" w:hAnsi="Arial" w:cs="Arial"/>
          <w:i/>
          <w:sz w:val="16"/>
          <w:szCs w:val="16"/>
        </w:rPr>
        <w:t>postotka</w:t>
      </w:r>
      <w:r w:rsidRPr="00D6407C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</w:t>
      </w:r>
      <w:r w:rsidRPr="00907D9B">
        <w:rPr>
          <w:rFonts w:ascii="Arial" w:hAnsi="Arial" w:cs="Arial"/>
          <w:i/>
          <w:sz w:val="16"/>
          <w:szCs w:val="16"/>
        </w:rPr>
        <w:t>edviđen član</w:t>
      </w:r>
      <w:r w:rsidR="00A42916">
        <w:rPr>
          <w:rFonts w:ascii="Arial" w:hAnsi="Arial" w:cs="Arial"/>
          <w:i/>
          <w:sz w:val="16"/>
          <w:szCs w:val="16"/>
        </w:rPr>
        <w:t>k</w:t>
      </w:r>
      <w:r w:rsidRPr="00907D9B">
        <w:rPr>
          <w:rFonts w:ascii="Arial" w:hAnsi="Arial" w:cs="Arial"/>
          <w:i/>
          <w:sz w:val="16"/>
          <w:szCs w:val="16"/>
        </w:rPr>
        <w:t>om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907D9B">
        <w:rPr>
          <w:rFonts w:ascii="Arial" w:hAnsi="Arial" w:cs="Arial"/>
          <w:i/>
          <w:sz w:val="16"/>
          <w:szCs w:val="16"/>
        </w:rPr>
        <w:t xml:space="preserve"> za ocjenjivanje rada sud</w:t>
      </w:r>
      <w:r w:rsidR="00A42916">
        <w:rPr>
          <w:rFonts w:ascii="Arial" w:hAnsi="Arial" w:cs="Arial"/>
          <w:i/>
          <w:sz w:val="16"/>
          <w:szCs w:val="16"/>
        </w:rPr>
        <w:t>aca</w:t>
      </w:r>
      <w:r w:rsidRPr="00907D9B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7">
    <w:p w:rsidR="003A0511" w:rsidRDefault="003A0511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 w:rsidRPr="00907D9B">
        <w:rPr>
          <w:rFonts w:ascii="Arial" w:hAnsi="Arial" w:cs="Arial"/>
          <w:i/>
          <w:sz w:val="16"/>
          <w:szCs w:val="16"/>
        </w:rPr>
        <w:t xml:space="preserve">Podaci se preuzimaju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907D9B">
        <w:rPr>
          <w:rFonts w:ascii="Arial" w:hAnsi="Arial" w:cs="Arial"/>
          <w:i/>
          <w:sz w:val="16"/>
          <w:szCs w:val="16"/>
        </w:rPr>
        <w:t>za obračun kvaliteta odluka. Općinski/osnovni sudov</w:t>
      </w:r>
      <w:r w:rsidRPr="00E965B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5F6CE2">
        <w:rPr>
          <w:rFonts w:ascii="Arial" w:hAnsi="Arial" w:cs="Arial"/>
          <w:i/>
          <w:sz w:val="16"/>
          <w:szCs w:val="16"/>
        </w:rPr>
        <w:t xml:space="preserve"> BiH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5F6CE2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>, kantonalni/okružni</w:t>
      </w:r>
      <w:r w:rsidRPr="005F6CE2">
        <w:rPr>
          <w:rFonts w:ascii="Arial" w:hAnsi="Arial" w:cs="Arial"/>
          <w:i/>
          <w:sz w:val="16"/>
          <w:szCs w:val="16"/>
        </w:rPr>
        <w:t xml:space="preserve"> sudovi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5F6CE2">
        <w:rPr>
          <w:rFonts w:ascii="Arial" w:hAnsi="Arial" w:cs="Arial"/>
          <w:i/>
          <w:sz w:val="16"/>
          <w:szCs w:val="16"/>
        </w:rPr>
        <w:t xml:space="preserve">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</w:t>
      </w:r>
      <w:r w:rsidR="00A42916">
        <w:rPr>
          <w:rFonts w:ascii="Arial" w:hAnsi="Arial" w:cs="Arial"/>
          <w:i/>
          <w:sz w:val="16"/>
          <w:szCs w:val="16"/>
        </w:rPr>
        <w:t>Kaznenog</w:t>
      </w:r>
      <w:r w:rsidRPr="00E96CB6">
        <w:rPr>
          <w:rFonts w:ascii="Arial" w:hAnsi="Arial" w:cs="Arial"/>
          <w:i/>
          <w:sz w:val="16"/>
          <w:szCs w:val="16"/>
        </w:rPr>
        <w:t xml:space="preserve">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</w:t>
      </w:r>
      <w:r>
        <w:rPr>
          <w:rFonts w:ascii="Arial" w:hAnsi="Arial" w:cs="Arial"/>
          <w:i/>
          <w:sz w:val="16"/>
          <w:szCs w:val="16"/>
        </w:rPr>
        <w:t xml:space="preserve">d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>
        <w:rPr>
          <w:rFonts w:ascii="Arial" w:hAnsi="Arial" w:cs="Arial"/>
          <w:i/>
          <w:sz w:val="16"/>
          <w:szCs w:val="16"/>
        </w:rPr>
        <w:t>IIc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>- Kolona XIII i XIV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3A0511" w:rsidRDefault="003A0511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Su</w:t>
      </w:r>
      <w:r w:rsidR="00A42916">
        <w:rPr>
          <w:rFonts w:ascii="Arial" w:hAnsi="Arial" w:cs="Arial"/>
          <w:i/>
          <w:sz w:val="16"/>
          <w:szCs w:val="16"/>
        </w:rPr>
        <w:t>ci</w:t>
      </w:r>
      <w:r>
        <w:rPr>
          <w:rFonts w:ascii="Arial" w:hAnsi="Arial" w:cs="Arial"/>
          <w:i/>
          <w:sz w:val="16"/>
          <w:szCs w:val="16"/>
        </w:rPr>
        <w:t xml:space="preserve"> privremeno upućen</w:t>
      </w:r>
      <w:r w:rsidR="00A42916">
        <w:rPr>
          <w:rFonts w:ascii="Arial" w:hAnsi="Arial" w:cs="Arial"/>
          <w:i/>
          <w:sz w:val="16"/>
          <w:szCs w:val="16"/>
        </w:rPr>
        <w:t>i</w:t>
      </w:r>
      <w:r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 w:rsidR="00A42916">
        <w:rPr>
          <w:rFonts w:ascii="Arial" w:hAnsi="Arial" w:cs="Arial"/>
          <w:i/>
          <w:sz w:val="16"/>
          <w:szCs w:val="16"/>
        </w:rPr>
        <w:t>ca</w:t>
      </w:r>
      <w:r>
        <w:rPr>
          <w:rFonts w:ascii="Arial" w:hAnsi="Arial" w:cs="Arial"/>
          <w:i/>
          <w:sz w:val="16"/>
          <w:szCs w:val="16"/>
        </w:rPr>
        <w:t xml:space="preserve"> u drugi kantonalni sud podatak o </w:t>
      </w:r>
      <w:r w:rsidR="00A42916">
        <w:rPr>
          <w:rFonts w:ascii="Arial" w:hAnsi="Arial" w:cs="Arial"/>
          <w:i/>
          <w:sz w:val="16"/>
          <w:szCs w:val="16"/>
        </w:rPr>
        <w:t>postotku</w:t>
      </w:r>
      <w:r>
        <w:rPr>
          <w:rFonts w:ascii="Arial" w:hAnsi="Arial" w:cs="Arial"/>
          <w:i/>
          <w:sz w:val="16"/>
          <w:szCs w:val="16"/>
        </w:rPr>
        <w:t xml:space="preserve"> ukinutih odluka u odnosu na ukupan broj potvrđenih, preinačenih i ukinutih odluka preuzimaju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3A0511" w:rsidRDefault="003A0511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 w:rsidRPr="00E965BA">
        <w:rPr>
          <w:rFonts w:ascii="Arial" w:hAnsi="Arial" w:cs="Arial"/>
          <w:i/>
          <w:sz w:val="16"/>
          <w:szCs w:val="16"/>
        </w:rPr>
        <w:t xml:space="preserve">Podaci se preuzimaju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E965BA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E965BA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 xml:space="preserve">, kantonalni/okružni sudovi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E965BA">
        <w:rPr>
          <w:rFonts w:ascii="Arial" w:hAnsi="Arial" w:cs="Arial"/>
          <w:i/>
          <w:sz w:val="16"/>
          <w:szCs w:val="16"/>
        </w:rPr>
        <w:t xml:space="preserve">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</w:t>
      </w:r>
      <w:r w:rsidR="00A42916">
        <w:rPr>
          <w:rFonts w:ascii="Arial" w:hAnsi="Arial" w:cs="Arial"/>
          <w:i/>
          <w:sz w:val="16"/>
          <w:szCs w:val="16"/>
        </w:rPr>
        <w:t>Kaznenog</w:t>
      </w:r>
      <w:r w:rsidRPr="00E96CB6">
        <w:rPr>
          <w:rFonts w:ascii="Arial" w:hAnsi="Arial" w:cs="Arial"/>
          <w:i/>
          <w:sz w:val="16"/>
          <w:szCs w:val="16"/>
        </w:rPr>
        <w:t xml:space="preserve">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sud</w:t>
      </w:r>
      <w:r>
        <w:rPr>
          <w:rFonts w:ascii="Arial" w:hAnsi="Arial" w:cs="Arial"/>
          <w:i/>
          <w:sz w:val="16"/>
          <w:szCs w:val="16"/>
        </w:rPr>
        <w:t xml:space="preserve">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>
        <w:rPr>
          <w:rFonts w:ascii="Arial" w:hAnsi="Arial" w:cs="Arial"/>
          <w:i/>
          <w:sz w:val="16"/>
          <w:szCs w:val="16"/>
        </w:rPr>
        <w:t>IIc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>- Kolona XV i XVI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3A0511" w:rsidRDefault="00A42916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Suci</w:t>
      </w:r>
      <w:r w:rsidR="003A0511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>i</w:t>
      </w:r>
      <w:r w:rsidR="003A0511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>ca</w:t>
      </w:r>
      <w:r w:rsidR="003A0511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="003A0511">
        <w:rPr>
          <w:rFonts w:ascii="Arial" w:hAnsi="Arial" w:cs="Arial"/>
          <w:i/>
          <w:sz w:val="16"/>
          <w:szCs w:val="16"/>
        </w:rPr>
        <w:t xml:space="preserve"> ukinutih odluka u odnosu na ukupan broj donesenih odluka na koje se može izjaviti pravni lijek  preuzimaju iz </w:t>
      </w:r>
      <w:r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="003A0511">
        <w:rPr>
          <w:rFonts w:ascii="Arial" w:hAnsi="Arial" w:cs="Arial"/>
          <w:i/>
          <w:sz w:val="16"/>
          <w:szCs w:val="16"/>
        </w:rPr>
        <w:t xml:space="preserve">IIIb </w:t>
      </w:r>
      <w:r w:rsidR="003A0511"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="003A0511" w:rsidRPr="006D7085">
        <w:rPr>
          <w:rFonts w:ascii="Arial" w:hAnsi="Arial" w:cs="Arial"/>
          <w:b/>
          <w:i/>
          <w:sz w:val="16"/>
          <w:szCs w:val="16"/>
        </w:rPr>
        <w:t>XV i XVI</w:t>
      </w:r>
      <w:r w:rsidR="003A0511"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3A0511" w:rsidRDefault="003A0511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je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D6407C">
        <w:rPr>
          <w:rFonts w:ascii="Arial" w:hAnsi="Arial" w:cs="Arial"/>
          <w:i/>
          <w:sz w:val="16"/>
          <w:szCs w:val="16"/>
        </w:rPr>
        <w:t xml:space="preserve">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3A0511" w:rsidRDefault="003A0511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3A0511" w:rsidRPr="00A45457" w:rsidRDefault="003A0511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A126C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45457">
        <w:rPr>
          <w:rFonts w:ascii="Arial" w:hAnsi="Arial" w:cs="Arial"/>
          <w:b/>
          <w:i/>
          <w:sz w:val="16"/>
          <w:szCs w:val="16"/>
        </w:rPr>
        <w:t xml:space="preserve"> </w:t>
      </w:r>
      <w:r w:rsidR="00A42916">
        <w:rPr>
          <w:rFonts w:ascii="Arial" w:hAnsi="Arial" w:cs="Arial"/>
          <w:i/>
          <w:sz w:val="16"/>
          <w:szCs w:val="16"/>
        </w:rPr>
        <w:t>Sukladno</w:t>
      </w:r>
      <w:r w:rsidRPr="00A45457">
        <w:rPr>
          <w:rFonts w:ascii="Arial" w:hAnsi="Arial" w:cs="Arial"/>
          <w:i/>
          <w:sz w:val="16"/>
          <w:szCs w:val="16"/>
        </w:rPr>
        <w:t xml:space="preserve"> član</w:t>
      </w:r>
      <w:r w:rsidR="00A42916">
        <w:rPr>
          <w:rFonts w:ascii="Arial" w:hAnsi="Arial" w:cs="Arial"/>
          <w:i/>
          <w:sz w:val="16"/>
          <w:szCs w:val="16"/>
        </w:rPr>
        <w:t>ku</w:t>
      </w:r>
      <w:r w:rsidRPr="00A45457">
        <w:rPr>
          <w:rFonts w:ascii="Arial" w:hAnsi="Arial" w:cs="Arial"/>
          <w:i/>
          <w:sz w:val="16"/>
          <w:szCs w:val="16"/>
        </w:rPr>
        <w:t xml:space="preserve"> 18. stav</w:t>
      </w:r>
      <w:r w:rsidR="00A42916">
        <w:rPr>
          <w:rFonts w:ascii="Arial" w:hAnsi="Arial" w:cs="Arial"/>
          <w:i/>
          <w:sz w:val="16"/>
          <w:szCs w:val="16"/>
        </w:rPr>
        <w:t>ak</w:t>
      </w:r>
      <w:r w:rsidRPr="00A45457">
        <w:rPr>
          <w:rFonts w:ascii="Arial" w:hAnsi="Arial" w:cs="Arial"/>
          <w:i/>
          <w:sz w:val="16"/>
          <w:szCs w:val="16"/>
        </w:rPr>
        <w:t xml:space="preserve"> (3) Kriterija za ocjenjivanje rada sud</w:t>
      </w:r>
      <w:r w:rsidR="00A42916">
        <w:rPr>
          <w:rFonts w:ascii="Arial" w:hAnsi="Arial" w:cs="Arial"/>
          <w:i/>
          <w:sz w:val="16"/>
          <w:szCs w:val="16"/>
        </w:rPr>
        <w:t>aca</w:t>
      </w:r>
      <w:r w:rsidRPr="00A45457">
        <w:rPr>
          <w:rFonts w:ascii="Arial" w:hAnsi="Arial" w:cs="Arial"/>
          <w:i/>
          <w:sz w:val="16"/>
          <w:szCs w:val="16"/>
        </w:rPr>
        <w:t xml:space="preserve"> u BiH ocjenjivač će su</w:t>
      </w:r>
      <w:r w:rsidR="00A42916">
        <w:rPr>
          <w:rFonts w:ascii="Arial" w:hAnsi="Arial" w:cs="Arial"/>
          <w:i/>
          <w:sz w:val="16"/>
          <w:szCs w:val="16"/>
        </w:rPr>
        <w:t>cu</w:t>
      </w:r>
      <w:r w:rsidRPr="00A45457">
        <w:rPr>
          <w:rFonts w:ascii="Arial" w:hAnsi="Arial" w:cs="Arial"/>
          <w:i/>
          <w:sz w:val="16"/>
          <w:szCs w:val="16"/>
        </w:rPr>
        <w:t xml:space="preserve"> koji nije uključen u plan rješavanja predmeta dodijeliti odgovarajući broj bodova isključivo prema skali iz stav</w:t>
      </w:r>
      <w:r w:rsidR="00A42916">
        <w:rPr>
          <w:rFonts w:ascii="Arial" w:hAnsi="Arial" w:cs="Arial"/>
          <w:i/>
          <w:sz w:val="16"/>
          <w:szCs w:val="16"/>
        </w:rPr>
        <w:t>k</w:t>
      </w:r>
      <w:r w:rsidRPr="00A45457">
        <w:rPr>
          <w:rFonts w:ascii="Arial" w:hAnsi="Arial" w:cs="Arial"/>
          <w:i/>
          <w:sz w:val="16"/>
          <w:szCs w:val="16"/>
        </w:rPr>
        <w:t>a (2) navedenog član</w:t>
      </w:r>
      <w:r w:rsidR="00A42916">
        <w:rPr>
          <w:rFonts w:ascii="Arial" w:hAnsi="Arial" w:cs="Arial"/>
          <w:i/>
          <w:sz w:val="16"/>
          <w:szCs w:val="16"/>
        </w:rPr>
        <w:t>k</w:t>
      </w:r>
      <w:r w:rsidRPr="00A45457">
        <w:rPr>
          <w:rFonts w:ascii="Arial" w:hAnsi="Arial" w:cs="Arial"/>
          <w:i/>
          <w:sz w:val="16"/>
          <w:szCs w:val="16"/>
        </w:rPr>
        <w:t>a Kriterija, zavisno od relevantnih statističkih pokazatelja o tome u kojoj mjeri je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A45457">
        <w:rPr>
          <w:rFonts w:ascii="Arial" w:hAnsi="Arial" w:cs="Arial"/>
          <w:i/>
          <w:sz w:val="16"/>
          <w:szCs w:val="16"/>
        </w:rPr>
        <w:t xml:space="preserve"> u </w:t>
      </w:r>
      <w:r w:rsidR="00A42916">
        <w:rPr>
          <w:rFonts w:ascii="Arial" w:hAnsi="Arial" w:cs="Arial"/>
          <w:i/>
          <w:sz w:val="16"/>
          <w:szCs w:val="16"/>
        </w:rPr>
        <w:t>razdoblju</w:t>
      </w:r>
      <w:r w:rsidRPr="00A45457">
        <w:rPr>
          <w:rFonts w:ascii="Arial" w:hAnsi="Arial" w:cs="Arial"/>
          <w:i/>
          <w:sz w:val="16"/>
          <w:szCs w:val="16"/>
        </w:rPr>
        <w:t xml:space="preserve"> ocjenjivanja uzimao u rad i rješavao predmete po starosti inicijalnog akta. Ocjenjivač će posebno navesti da ocjenjivani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A45457">
        <w:rPr>
          <w:rFonts w:ascii="Arial" w:hAnsi="Arial" w:cs="Arial"/>
          <w:i/>
          <w:sz w:val="16"/>
          <w:szCs w:val="16"/>
        </w:rPr>
        <w:t xml:space="preserve"> nije bio uključen u plan rješavanja i obrazložiće bodovanje rezultata ocjenjivanog su</w:t>
      </w:r>
      <w:r w:rsidR="00A42916">
        <w:rPr>
          <w:rFonts w:ascii="Arial" w:hAnsi="Arial" w:cs="Arial"/>
          <w:i/>
          <w:sz w:val="16"/>
          <w:szCs w:val="16"/>
        </w:rPr>
        <w:t>ca</w:t>
      </w:r>
      <w:r w:rsidRPr="00A45457">
        <w:rPr>
          <w:rFonts w:ascii="Arial" w:hAnsi="Arial" w:cs="Arial"/>
          <w:i/>
          <w:sz w:val="16"/>
          <w:szCs w:val="16"/>
        </w:rPr>
        <w:t xml:space="preserve"> prema ovoj odredbi Kriterija.</w:t>
      </w:r>
    </w:p>
    <w:p w:rsidR="003A0511" w:rsidRPr="00A45457" w:rsidRDefault="00A42916" w:rsidP="00E96CB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>Postotak</w:t>
      </w:r>
      <w:r w:rsidR="003A0511" w:rsidRPr="00A45457">
        <w:rPr>
          <w:rFonts w:ascii="Arial" w:hAnsi="Arial" w:cs="Arial"/>
          <w:i/>
          <w:sz w:val="16"/>
          <w:szCs w:val="16"/>
        </w:rPr>
        <w:t xml:space="preserve"> realizacije plana rješavanja predmeta sud</w:t>
      </w:r>
      <w:r>
        <w:rPr>
          <w:rFonts w:ascii="Arial" w:hAnsi="Arial" w:cs="Arial"/>
          <w:i/>
          <w:sz w:val="16"/>
          <w:szCs w:val="16"/>
        </w:rPr>
        <w:t>aca</w:t>
      </w:r>
      <w:r w:rsidR="003A0511" w:rsidRPr="00A45457">
        <w:rPr>
          <w:rFonts w:ascii="Arial" w:hAnsi="Arial" w:cs="Arial"/>
          <w:i/>
          <w:sz w:val="16"/>
          <w:szCs w:val="16"/>
        </w:rPr>
        <w:t xml:space="preserve"> 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>koji su u t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ije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 xml:space="preserve">ku 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razdoblja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 xml:space="preserve"> ocjenjivanja 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</w:t>
      </w:r>
      <w:r w:rsidR="00EB5A77">
        <w:rPr>
          <w:rFonts w:ascii="Arial" w:hAnsi="Arial" w:cs="Arial"/>
          <w:i/>
          <w:sz w:val="16"/>
          <w:szCs w:val="16"/>
          <w:lang w:val="bs-Latn-BA"/>
        </w:rPr>
        <w:t>Naputka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aca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u Bosni i Hercegovini. Također, 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sud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aca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koji su u t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ije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ku 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razdoblja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ocjenjivanja bili na dužnosti predsjednika suda u istom ili drugom sudu i bili obuhvaćeni planom rješavanja predmeta na obje funkcije obračunava se na način pojašnjen odredbama </w:t>
      </w:r>
      <w:r w:rsidR="00EB5A77">
        <w:rPr>
          <w:rFonts w:ascii="Arial" w:hAnsi="Arial" w:cs="Arial"/>
          <w:i/>
          <w:sz w:val="16"/>
          <w:szCs w:val="16"/>
          <w:lang w:val="bs-Latn-BA"/>
        </w:rPr>
        <w:t>Naputka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aca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  <w:footnote w:id="12">
    <w:p w:rsidR="003A0511" w:rsidRPr="00A45457" w:rsidRDefault="003A0511" w:rsidP="00BD2A52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A45457">
        <w:rPr>
          <w:rFonts w:ascii="Arial" w:hAnsi="Arial" w:cs="Arial"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4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Default="003A0511">
    <w:pPr>
      <w:pStyle w:val="Header"/>
      <w:ind w:right="360"/>
    </w:pPr>
  </w:p>
  <w:p w:rsidR="003A0511" w:rsidRPr="009D7795" w:rsidRDefault="003A0511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3A0511" w:rsidRDefault="003A051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Pr="00CE29D5" w:rsidRDefault="003A0511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3A0511" w:rsidRDefault="003A0511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Pr="000E2907" w:rsidRDefault="003A0511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3A0511" w:rsidRDefault="003A05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"/>
      </v:shape>
    </w:pict>
  </w:numPicBullet>
  <w:numPicBullet w:numPicBulletId="1">
    <w:pict>
      <v:shape id="_x0000_i1027" type="#_x0000_t75" style="width:11.5pt;height:11.5pt" o:bullet="t">
        <v:imagedata r:id="rId2" o:title=""/>
      </v:shape>
    </w:pict>
  </w:numPicBullet>
  <w:numPicBullet w:numPicBulletId="2">
    <w:pict>
      <v:shape id="_x0000_i1028" type="#_x0000_t75" style="width:11.5pt;height:11.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ePo06xRKoDQ5zvHmoC/5AOVFn58lqR+I2eA2IhflqaGpu4hWzNaRkYqBVxlnY6PwZLIm1SPHzn2dis4fAscSg==" w:salt="A4AJ+p5WB0JDlU9IIYFRh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40D"/>
    <w:rsid w:val="000F7C8B"/>
    <w:rsid w:val="001012A0"/>
    <w:rsid w:val="00104BF7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0618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4BFD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0511"/>
    <w:rsid w:val="003A3334"/>
    <w:rsid w:val="003A68BA"/>
    <w:rsid w:val="003B02CC"/>
    <w:rsid w:val="003B2A11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5CC2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74B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17892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22B0"/>
    <w:rsid w:val="00742628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E75C0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94F6C"/>
    <w:rsid w:val="008A06BC"/>
    <w:rsid w:val="008A13FC"/>
    <w:rsid w:val="008A6436"/>
    <w:rsid w:val="008B23F7"/>
    <w:rsid w:val="008B254F"/>
    <w:rsid w:val="008B2CC2"/>
    <w:rsid w:val="008B4039"/>
    <w:rsid w:val="008B53ED"/>
    <w:rsid w:val="008B74FF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CB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0B68"/>
    <w:rsid w:val="009824DB"/>
    <w:rsid w:val="00986CA0"/>
    <w:rsid w:val="00990B42"/>
    <w:rsid w:val="009912C9"/>
    <w:rsid w:val="009943F1"/>
    <w:rsid w:val="00995722"/>
    <w:rsid w:val="009976DA"/>
    <w:rsid w:val="009A23CD"/>
    <w:rsid w:val="009A3447"/>
    <w:rsid w:val="009A4D74"/>
    <w:rsid w:val="009B3834"/>
    <w:rsid w:val="009B4DA2"/>
    <w:rsid w:val="009C001D"/>
    <w:rsid w:val="009C1AAB"/>
    <w:rsid w:val="009C2B0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26C7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2916"/>
    <w:rsid w:val="00A444BE"/>
    <w:rsid w:val="00A45457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43A4"/>
    <w:rsid w:val="00A86BA6"/>
    <w:rsid w:val="00A8742A"/>
    <w:rsid w:val="00A90274"/>
    <w:rsid w:val="00A92738"/>
    <w:rsid w:val="00A95289"/>
    <w:rsid w:val="00A955D8"/>
    <w:rsid w:val="00A95C76"/>
    <w:rsid w:val="00AA113B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60BC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2A52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58B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8071A"/>
    <w:rsid w:val="00C8164F"/>
    <w:rsid w:val="00C82B41"/>
    <w:rsid w:val="00C85914"/>
    <w:rsid w:val="00C93F18"/>
    <w:rsid w:val="00C957E1"/>
    <w:rsid w:val="00C95EAC"/>
    <w:rsid w:val="00C95EFD"/>
    <w:rsid w:val="00C96FAB"/>
    <w:rsid w:val="00CA08D5"/>
    <w:rsid w:val="00CA13B5"/>
    <w:rsid w:val="00CA15D0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B69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B5A77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235F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26F7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47BC"/>
    <w:rsid w:val="00F562B7"/>
    <w:rsid w:val="00F65347"/>
    <w:rsid w:val="00F664C1"/>
    <w:rsid w:val="00F67520"/>
    <w:rsid w:val="00F67548"/>
    <w:rsid w:val="00F71BA4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8BC67FF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4505E-E104-4FA8-AA7F-52AF372E6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2138</TotalTime>
  <Pages>6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Samra Horman</cp:lastModifiedBy>
  <cp:revision>49</cp:revision>
  <cp:lastPrinted>2015-12-14T10:50:00Z</cp:lastPrinted>
  <dcterms:created xsi:type="dcterms:W3CDTF">2020-11-10T14:18:00Z</dcterms:created>
  <dcterms:modified xsi:type="dcterms:W3CDTF">2023-07-13T06:41:00Z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