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C62FA" w14:textId="77777777" w:rsidR="00345ED6" w:rsidRDefault="00345ED6" w:rsidP="001B382B">
      <w:pPr>
        <w:pStyle w:val="Title"/>
        <w:jc w:val="right"/>
        <w:rPr>
          <w:rFonts w:ascii="Arial" w:hAnsi="Arial" w:cs="Arial"/>
          <w:i/>
          <w:sz w:val="22"/>
          <w:szCs w:val="22"/>
          <w:lang w:val="bs-Latn-BA"/>
        </w:rPr>
      </w:pPr>
    </w:p>
    <w:p w14:paraId="4317F96E" w14:textId="7DD9F951" w:rsidR="00BC2C87" w:rsidRPr="002939FF" w:rsidRDefault="00216FC5" w:rsidP="002939FF">
      <w:pPr>
        <w:pStyle w:val="Title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2"/>
          <w:szCs w:val="22"/>
          <w:lang w:val="bs-Latn-BA"/>
        </w:rPr>
        <w:t>O</w:t>
      </w:r>
      <w:r w:rsidR="006408F2" w:rsidRPr="006408F2">
        <w:rPr>
          <w:rFonts w:ascii="Arial" w:hAnsi="Arial" w:cs="Arial"/>
          <w:i/>
          <w:sz w:val="22"/>
          <w:szCs w:val="22"/>
          <w:lang w:val="bs-Latn-BA"/>
        </w:rPr>
        <w:t>brazac broj 3</w:t>
      </w:r>
      <w:r w:rsidR="00CD24B9" w:rsidRPr="006408F2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CD24B9" w:rsidRPr="006408F2">
        <w:rPr>
          <w:rStyle w:val="FootnoteReference"/>
          <w:rFonts w:ascii="Arial" w:hAnsi="Arial" w:cs="Arial"/>
          <w:sz w:val="20"/>
          <w:szCs w:val="20"/>
          <w:lang w:val="bs-Latn-BA"/>
        </w:rPr>
        <w:footnoteReference w:id="1"/>
      </w:r>
    </w:p>
    <w:p w14:paraId="4441C98F" w14:textId="77777777" w:rsidR="002939FF" w:rsidRPr="00CD24B9" w:rsidRDefault="002939FF" w:rsidP="003E1770">
      <w:pPr>
        <w:jc w:val="center"/>
        <w:rPr>
          <w:rFonts w:ascii="Arial" w:hAnsi="Arial" w:cs="Arial"/>
          <w:b/>
          <w:sz w:val="20"/>
          <w:szCs w:val="20"/>
          <w:lang w:val="bs-Latn-BA"/>
        </w:rPr>
      </w:pPr>
    </w:p>
    <w:p w14:paraId="09C8D418" w14:textId="38AF2B1B" w:rsidR="00FD4CB8" w:rsidRPr="00CD24B9" w:rsidRDefault="00C16835" w:rsidP="00AF033C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IZVJEŠT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>A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>J GLAVNOG TUŽIOCA VISOKOM SUDSKOM I TUŽILAČKOM VIJEĆU BOSNE I HERCEGOVINE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O </w:t>
      </w:r>
      <w:r w:rsidR="00A35627">
        <w:rPr>
          <w:rFonts w:ascii="Arial" w:hAnsi="Arial" w:cs="Arial"/>
          <w:b/>
          <w:sz w:val="20"/>
          <w:szCs w:val="20"/>
          <w:lang w:val="bs-Latn-BA"/>
        </w:rPr>
        <w:t>OKONČANJU POSTUPKA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OCJENJIVANJA RADA NOSIL</w:t>
      </w:r>
      <w:r w:rsidR="00A35627">
        <w:rPr>
          <w:rFonts w:ascii="Arial" w:hAnsi="Arial" w:cs="Arial"/>
          <w:b/>
          <w:sz w:val="20"/>
          <w:szCs w:val="20"/>
          <w:lang w:val="bs-Latn-BA"/>
        </w:rPr>
        <w:t>ACA PRAVOSUDNIH FUNKCIJA U TUŽILAŠTVU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ZA</w:t>
      </w:r>
      <w:r w:rsidR="00224A60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20</w:t>
      </w:r>
      <w:r w:rsidR="002939FF">
        <w:rPr>
          <w:rFonts w:ascii="Arial" w:hAnsi="Arial" w:cs="Arial"/>
          <w:b/>
          <w:sz w:val="20"/>
          <w:szCs w:val="20"/>
          <w:lang w:val="bs-Latn-BA"/>
        </w:rPr>
        <w:t>22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.</w:t>
      </w:r>
      <w:r w:rsidR="00224A60" w:rsidRPr="006408F2">
        <w:rPr>
          <w:rFonts w:ascii="Arial" w:hAnsi="Arial" w:cs="Arial"/>
          <w:b/>
          <w:sz w:val="20"/>
          <w:szCs w:val="20"/>
          <w:lang w:val="bs-Latn-BA"/>
        </w:rPr>
        <w:t xml:space="preserve"> GO</w:t>
      </w:r>
      <w:r w:rsidR="00224A60" w:rsidRPr="00224A60">
        <w:rPr>
          <w:rFonts w:ascii="Arial" w:hAnsi="Arial" w:cs="Arial"/>
          <w:b/>
          <w:sz w:val="20"/>
          <w:szCs w:val="20"/>
          <w:lang w:val="bs-Latn-BA"/>
        </w:rPr>
        <w:t>DINU</w:t>
      </w:r>
    </w:p>
    <w:p w14:paraId="7C436B45" w14:textId="23F903F8" w:rsidR="00345ED6" w:rsidRPr="00CD24B9" w:rsidRDefault="00345ED6" w:rsidP="00FD4CB8">
      <w:pPr>
        <w:jc w:val="both"/>
        <w:rPr>
          <w:rFonts w:ascii="Arial" w:hAnsi="Arial" w:cs="Arial"/>
          <w:sz w:val="20"/>
          <w:szCs w:val="20"/>
          <w:lang w:val="bs-Latn-BA"/>
        </w:rPr>
      </w:pPr>
    </w:p>
    <w:p w14:paraId="417732D2" w14:textId="77777777" w:rsidR="00FD4CB8" w:rsidRPr="00CD24B9" w:rsidRDefault="00020A3D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Tužilaštvo:</w:t>
      </w:r>
      <w:r w:rsidR="00A35627">
        <w:rPr>
          <w:rFonts w:ascii="Arial" w:hAnsi="Arial" w:cs="Arial"/>
          <w:sz w:val="20"/>
          <w:szCs w:val="20"/>
          <w:lang w:val="bs-Latn-BA"/>
        </w:rPr>
        <w:t xml:space="preserve">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4E58CC4" w14:textId="058A4725" w:rsidR="00A35627" w:rsidRDefault="009F2F84" w:rsidP="009F2F84">
      <w:pPr>
        <w:pStyle w:val="ListParagrap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N</w:t>
      </w:r>
      <w:r w:rsidR="001C41F3" w:rsidRPr="00CD24B9">
        <w:rPr>
          <w:rFonts w:ascii="Arial" w:hAnsi="Arial" w:cs="Arial"/>
          <w:b/>
          <w:sz w:val="20"/>
          <w:szCs w:val="20"/>
          <w:lang w:val="bs-Latn-BA"/>
        </w:rPr>
        <w:t>aziv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>i</w:t>
      </w:r>
      <w:r w:rsidR="001C41F3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tužilačkih 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>odjel</w:t>
      </w:r>
      <w:r w:rsidR="00B20B18" w:rsidRPr="00CD24B9">
        <w:rPr>
          <w:rFonts w:ascii="Arial" w:hAnsi="Arial" w:cs="Arial"/>
          <w:b/>
          <w:sz w:val="20"/>
          <w:szCs w:val="20"/>
          <w:lang w:val="bs-Latn-BA"/>
        </w:rPr>
        <w:t>a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4555F2F3" w14:textId="77777777" w:rsidR="004628FB" w:rsidRPr="00CD24B9" w:rsidRDefault="004628FB" w:rsidP="003E1770">
      <w:pPr>
        <w:pStyle w:val="ListParagraph"/>
        <w:jc w:val="both"/>
        <w:rPr>
          <w:rFonts w:ascii="Arial" w:hAnsi="Arial" w:cs="Arial"/>
          <w:sz w:val="20"/>
          <w:szCs w:val="20"/>
          <w:lang w:val="bs-Latn-BA"/>
        </w:rPr>
      </w:pPr>
    </w:p>
    <w:p w14:paraId="0D563384" w14:textId="532E4E18" w:rsidR="003E1770" w:rsidRPr="00A35627" w:rsidRDefault="003E177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Ocjenjivanje rada 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nosilaca pravosudnih funkcija 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u </w:t>
      </w:r>
      <w:r w:rsidR="00020A3D" w:rsidRPr="00CD24B9">
        <w:rPr>
          <w:rFonts w:ascii="Arial" w:hAnsi="Arial" w:cs="Arial"/>
          <w:b/>
          <w:sz w:val="20"/>
          <w:szCs w:val="20"/>
          <w:lang w:val="bs-Latn-BA"/>
        </w:rPr>
        <w:t>tužilaštvu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u</w:t>
      </w:r>
      <w:r w:rsidR="00A35627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2939FF">
        <w:rPr>
          <w:rFonts w:ascii="Arial" w:hAnsi="Arial" w:cs="Arial"/>
          <w:b/>
          <w:sz w:val="20"/>
          <w:szCs w:val="20"/>
          <w:lang w:val="bs-Latn-BA"/>
        </w:rPr>
        <w:t>2022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.</w:t>
      </w:r>
      <w:r w:rsidR="00A35627" w:rsidRPr="006408F2">
        <w:rPr>
          <w:rFonts w:ascii="Arial" w:hAnsi="Arial" w:cs="Arial"/>
          <w:b/>
          <w:sz w:val="20"/>
          <w:szCs w:val="20"/>
          <w:lang w:val="bs-Latn-BA"/>
        </w:rPr>
        <w:t xml:space="preserve"> g</w:t>
      </w:r>
      <w:r w:rsidR="00A35627" w:rsidRPr="00A35627">
        <w:rPr>
          <w:rFonts w:ascii="Arial" w:hAnsi="Arial" w:cs="Arial"/>
          <w:b/>
          <w:sz w:val="20"/>
          <w:szCs w:val="20"/>
          <w:lang w:val="bs-Latn-BA"/>
        </w:rPr>
        <w:t>odini</w:t>
      </w:r>
    </w:p>
    <w:p w14:paraId="3F02FD42" w14:textId="77777777" w:rsidR="003E4D1D" w:rsidRPr="00CD24B9" w:rsidRDefault="003E4D1D" w:rsidP="009F2F84">
      <w:pPr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14:paraId="70BAB08E" w14:textId="77777777" w:rsidR="009F2F84" w:rsidRDefault="003E4D1D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Ukupan broj NPF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u tužilaštvu</w:t>
      </w:r>
      <w:r w:rsidR="00AA24D7">
        <w:rPr>
          <w:rFonts w:ascii="Arial" w:hAnsi="Arial" w:cs="Arial"/>
          <w:b/>
          <w:sz w:val="20"/>
          <w:szCs w:val="20"/>
          <w:lang w:val="bs-Latn-BA"/>
        </w:rPr>
        <w:t xml:space="preserve"> (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ne </w:t>
      </w:r>
      <w:r w:rsidR="008102EC">
        <w:rPr>
          <w:rFonts w:ascii="Arial" w:hAnsi="Arial" w:cs="Arial"/>
          <w:b/>
          <w:sz w:val="20"/>
          <w:szCs w:val="20"/>
          <w:lang w:val="bs-Latn-BA"/>
        </w:rPr>
        <w:t xml:space="preserve">uključujući </w:t>
      </w:r>
      <w:r w:rsidR="00AA24D7">
        <w:rPr>
          <w:rFonts w:ascii="Arial" w:hAnsi="Arial" w:cs="Arial"/>
          <w:b/>
          <w:sz w:val="20"/>
          <w:szCs w:val="20"/>
          <w:lang w:val="bs-Latn-BA"/>
        </w:rPr>
        <w:t>glavnog tužioca)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 </w:t>
      </w:r>
      <w:r w:rsidR="008102EC">
        <w:t xml:space="preserve">  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A24D7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a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(</w:t>
      </w:r>
      <w:proofErr w:type="spellStart"/>
      <w:r w:rsidR="00733BAF" w:rsidRPr="00CD24B9">
        <w:rPr>
          <w:rFonts w:ascii="Arial" w:hAnsi="Arial" w:cs="Arial"/>
          <w:sz w:val="20"/>
          <w:szCs w:val="20"/>
          <w:lang w:val="bs-Latn-BA"/>
        </w:rPr>
        <w:t>b+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>h</w:t>
      </w:r>
      <w:proofErr w:type="spellEnd"/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  <w:r w:rsidR="001A6DAA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</w:p>
    <w:p w14:paraId="451420C9" w14:textId="77777777" w:rsidR="00C61B8B" w:rsidRPr="001B382B" w:rsidRDefault="00C61B8B" w:rsidP="00C61B8B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</w:p>
    <w:p w14:paraId="303A99C2" w14:textId="77777777" w:rsidR="00C554A2" w:rsidRPr="00CD24B9" w:rsidRDefault="00C554A2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Ukupan broj NPF u tužilaštvu</w:t>
      </w:r>
      <w:r w:rsidR="00733BAF" w:rsidRPr="00CD24B9">
        <w:rPr>
          <w:rFonts w:ascii="Arial" w:hAnsi="Arial" w:cs="Arial"/>
          <w:b/>
          <w:sz w:val="20"/>
          <w:szCs w:val="20"/>
          <w:lang w:val="bs-Latn-BA"/>
        </w:rPr>
        <w:t xml:space="preserve"> koji su ocijenjeni: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b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AA2391">
        <w:rPr>
          <w:rFonts w:ascii="Arial" w:hAnsi="Arial" w:cs="Arial"/>
          <w:sz w:val="20"/>
          <w:szCs w:val="20"/>
          <w:lang w:val="bs-Latn-BA"/>
        </w:rPr>
        <w:t>(</w:t>
      </w:r>
      <w:proofErr w:type="spellStart"/>
      <w:r w:rsidR="00AA2391">
        <w:rPr>
          <w:rFonts w:ascii="Arial" w:hAnsi="Arial" w:cs="Arial"/>
          <w:sz w:val="20"/>
          <w:szCs w:val="20"/>
          <w:lang w:val="bs-Latn-BA"/>
        </w:rPr>
        <w:t>c+d+e</w:t>
      </w:r>
      <w:proofErr w:type="spellEnd"/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14:paraId="5329800A" w14:textId="77777777" w:rsidR="003E1770" w:rsidRPr="00CD24B9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>tužilaca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20A3D"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7A21F44B" w14:textId="77777777" w:rsidR="00020A3D" w:rsidRPr="00CD24B9" w:rsidRDefault="00020A3D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zamjenika glavnih tužilaca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C87A4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3A5DA56" w14:textId="3D928303" w:rsidR="003E1770" w:rsidRPr="00CD24B9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>šefova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odjel</w:t>
      </w:r>
      <w:r w:rsidR="00B20B18" w:rsidRPr="00CD24B9">
        <w:rPr>
          <w:rFonts w:ascii="Arial" w:hAnsi="Arial" w:cs="Arial"/>
          <w:sz w:val="20"/>
          <w:szCs w:val="20"/>
          <w:lang w:val="bs-Latn-BA"/>
        </w:rPr>
        <w:t>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41A35" w:rsidRPr="00CD24B9">
        <w:rPr>
          <w:rFonts w:ascii="Arial" w:hAnsi="Arial" w:cs="Arial"/>
          <w:sz w:val="20"/>
          <w:szCs w:val="20"/>
          <w:lang w:val="bs-Latn-BA"/>
        </w:rPr>
        <w:tab/>
      </w:r>
      <w:r w:rsidR="00C87A4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D45A34">
        <w:rPr>
          <w:rFonts w:ascii="Arial" w:hAnsi="Arial" w:cs="Arial"/>
          <w:sz w:val="20"/>
          <w:szCs w:val="20"/>
          <w:lang w:val="bs-Latn-BA"/>
        </w:rPr>
        <w:t xml:space="preserve">            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CB5B6BD" w14:textId="77777777" w:rsidR="009F2F84" w:rsidRPr="00CD24B9" w:rsidRDefault="009F2F84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ocjenjenih nosilaca pravosudnih funkcija koji nisu imali </w:t>
      </w:r>
    </w:p>
    <w:p w14:paraId="32302B8E" w14:textId="77777777" w:rsidR="009F2F84" w:rsidRPr="00CD24B9" w:rsidRDefault="009F2F84" w:rsidP="009F2F84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  <w:t xml:space="preserve">podignutih optužnica i/ili nisu imali pravosnažnih presuda ili </w:t>
      </w:r>
    </w:p>
    <w:p w14:paraId="7D03B794" w14:textId="77777777" w:rsidR="009F2F84" w:rsidRPr="00CD24B9" w:rsidRDefault="009F2F84" w:rsidP="009F2F84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  <w:t xml:space="preserve">pravosnažnih rješenja 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2A6B688" w14:textId="77777777" w:rsidR="001A6DAA" w:rsidRDefault="009F2F84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ocjenjenih nosilaca pravosudnih funkcija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u okolnostima </w:t>
      </w:r>
    </w:p>
    <w:p w14:paraId="20B54C5C" w14:textId="77777777" w:rsidR="009F2F84" w:rsidRPr="00CD24B9" w:rsidRDefault="001A6DAA" w:rsidP="001A6DAA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 xml:space="preserve">nedovoljnog broja 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predmeta za ostvarenje orijentacijske norme 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663F2DCD" w14:textId="77777777" w:rsidR="003E4D1D" w:rsidRPr="00CD24B9" w:rsidRDefault="00C554A2" w:rsidP="003E4D1D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</w:r>
    </w:p>
    <w:p w14:paraId="20CCFD26" w14:textId="77777777" w:rsidR="00733BAF" w:rsidRPr="00CD24B9" w:rsidRDefault="00C554A2" w:rsidP="00733BAF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Ukupan b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roj 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>NPF u tužilaštvu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koji nisu ocjenjeni: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h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(</w:t>
      </w:r>
      <w:proofErr w:type="spellStart"/>
      <w:r w:rsidR="00224A60">
        <w:rPr>
          <w:rFonts w:ascii="Arial" w:hAnsi="Arial" w:cs="Arial"/>
          <w:sz w:val="20"/>
          <w:szCs w:val="20"/>
          <w:lang w:val="bs-Latn-BA"/>
        </w:rPr>
        <w:t>i+</w:t>
      </w:r>
      <w:r w:rsidR="00C63F0B" w:rsidRPr="00CD24B9">
        <w:rPr>
          <w:rFonts w:ascii="Arial" w:hAnsi="Arial" w:cs="Arial"/>
          <w:sz w:val="20"/>
          <w:szCs w:val="20"/>
          <w:lang w:val="bs-Latn-BA"/>
        </w:rPr>
        <w:t>j+k</w:t>
      </w:r>
      <w:proofErr w:type="spellEnd"/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14:paraId="73184EF4" w14:textId="77777777" w:rsidR="00733BAF" w:rsidRPr="00CD24B9" w:rsidRDefault="00733BAF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tužilaca koji nisu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699D0AB" w14:textId="77777777" w:rsidR="003E4D1D" w:rsidRPr="00CD24B9" w:rsidRDefault="003E4D1D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zamjenika glavnih tužilaca koji nisu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55E6E47F" w14:textId="1023A0FC" w:rsidR="003E1770" w:rsidRPr="00CD24B9" w:rsidRDefault="003E1770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B20B18" w:rsidRPr="00CD24B9">
        <w:rPr>
          <w:rFonts w:ascii="Arial" w:hAnsi="Arial" w:cs="Arial"/>
          <w:sz w:val="20"/>
          <w:szCs w:val="20"/>
          <w:lang w:val="bs-Latn-BA"/>
        </w:rPr>
        <w:t>šefova odjel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>a koji nisu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B20B18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5D8B4B4" w14:textId="77777777" w:rsidR="004628FB" w:rsidRPr="00CD24B9" w:rsidRDefault="004628FB" w:rsidP="009F2F84">
      <w:pPr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</w:p>
    <w:p w14:paraId="35992BB1" w14:textId="77777777" w:rsidR="00224A60" w:rsidRDefault="00224A60" w:rsidP="00D44F5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  <w:r>
        <w:rPr>
          <w:rFonts w:ascii="Arial" w:hAnsi="Arial" w:cs="Arial"/>
          <w:b/>
          <w:i/>
          <w:sz w:val="20"/>
          <w:szCs w:val="20"/>
          <w:lang w:val="bs-Latn-BA"/>
        </w:rPr>
        <w:t>Glavni tužilac oc</w:t>
      </w:r>
      <w:r w:rsidR="004628FB">
        <w:rPr>
          <w:rFonts w:ascii="Arial" w:hAnsi="Arial" w:cs="Arial"/>
          <w:b/>
          <w:i/>
          <w:sz w:val="20"/>
          <w:szCs w:val="20"/>
          <w:lang w:val="bs-Latn-BA"/>
        </w:rPr>
        <w:t>i</w:t>
      </w:r>
      <w:r>
        <w:rPr>
          <w:rFonts w:ascii="Arial" w:hAnsi="Arial" w:cs="Arial"/>
          <w:b/>
          <w:i/>
          <w:sz w:val="20"/>
          <w:szCs w:val="20"/>
          <w:lang w:val="bs-Latn-BA"/>
        </w:rPr>
        <w:t xml:space="preserve">jenjen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>
        <w:rPr>
          <w:rFonts w:ascii="Arial" w:hAnsi="Arial" w:cs="Arial"/>
          <w:sz w:val="20"/>
          <w:szCs w:val="20"/>
          <w:lang w:val="bs-Latn-BA"/>
        </w:rPr>
        <w:t xml:space="preserve"> da - ne</w:t>
      </w:r>
    </w:p>
    <w:p w14:paraId="502DF805" w14:textId="77777777" w:rsidR="004628FB" w:rsidRPr="00224A60" w:rsidRDefault="004628FB" w:rsidP="00224A60">
      <w:pPr>
        <w:pStyle w:val="ListParagraph"/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</w:p>
    <w:p w14:paraId="0E90C60A" w14:textId="77777777" w:rsidR="001B3C4F" w:rsidRPr="006408F2" w:rsidRDefault="001B3C4F" w:rsidP="001B3C4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  <w:r w:rsidRPr="001B3C4F">
        <w:rPr>
          <w:rFonts w:ascii="Arial" w:hAnsi="Arial" w:cs="Arial"/>
          <w:b/>
          <w:i/>
          <w:sz w:val="20"/>
          <w:szCs w:val="20"/>
          <w:lang w:val="bs-Latn-BA"/>
        </w:rPr>
        <w:t>Navesti i slijedeće informacije:</w:t>
      </w:r>
    </w:p>
    <w:p w14:paraId="630A2886" w14:textId="77777777" w:rsidR="001B3C4F" w:rsidRPr="00441AE2" w:rsidRDefault="001B3C4F" w:rsidP="001B3C4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Nosioci pravosudne funkcije</w:t>
      </w:r>
      <w:r w:rsidR="00883F66" w:rsidRPr="00CD24B9">
        <w:rPr>
          <w:rFonts w:ascii="Arial" w:hAnsi="Arial" w:cs="Arial"/>
          <w:sz w:val="20"/>
          <w:szCs w:val="20"/>
          <w:lang w:val="bs-Latn-BA"/>
        </w:rPr>
        <w:t xml:space="preserve"> koji </w:t>
      </w:r>
      <w:r w:rsidR="00D44F52">
        <w:rPr>
          <w:rFonts w:ascii="Arial" w:hAnsi="Arial" w:cs="Arial"/>
          <w:sz w:val="20"/>
          <w:szCs w:val="20"/>
          <w:lang w:val="bs-Latn-BA"/>
        </w:rPr>
        <w:t>su ocjenjeni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u okolnostima nedovoljnog broja predmeta za ostvarenje orijentacijske norme</w:t>
      </w:r>
      <w:r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B3C4F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1B3C4F">
        <w:rPr>
          <w:rFonts w:ascii="Arial" w:hAnsi="Arial" w:cs="Arial"/>
          <w:sz w:val="20"/>
          <w:szCs w:val="20"/>
          <w:highlight w:val="yellow"/>
          <w:lang w:val="bs-Latn-BA"/>
        </w:rPr>
      </w:r>
      <w:r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bookmarkStart w:id="0" w:name="_GoBack"/>
      <w:bookmarkEnd w:id="0"/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348D8D35" w14:textId="77777777" w:rsidR="002939FF" w:rsidRDefault="001B3C4F" w:rsidP="002939F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 w:rsidRPr="001B382B">
        <w:rPr>
          <w:rFonts w:ascii="Arial" w:hAnsi="Arial" w:cs="Arial"/>
          <w:sz w:val="20"/>
          <w:szCs w:val="20"/>
          <w:lang w:val="bs-Latn-BA"/>
        </w:rPr>
        <w:t>Nosioci pravosudne funkcije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čijim je zahtjevima za 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>veće vrednovanj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e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 xml:space="preserve"> predmeta 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udovoljeno od strane gla</w:t>
      </w:r>
      <w:r w:rsidR="004628FB">
        <w:rPr>
          <w:rFonts w:ascii="Arial" w:hAnsi="Arial" w:cs="Arial"/>
          <w:sz w:val="20"/>
          <w:szCs w:val="20"/>
          <w:lang w:val="bs-Latn-BA"/>
        </w:rPr>
        <w:t>v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nog tužioca</w:t>
      </w:r>
      <w:r w:rsidR="00041A35" w:rsidRPr="001B382B">
        <w:rPr>
          <w:rFonts w:ascii="Arial" w:hAnsi="Arial" w:cs="Arial"/>
          <w:i/>
          <w:sz w:val="20"/>
          <w:szCs w:val="20"/>
          <w:lang w:val="bs-Latn-BA"/>
        </w:rPr>
        <w:t xml:space="preserve"> 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shodno čl.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8.</w:t>
      </w:r>
      <w:r w:rsidR="004628FB">
        <w:rPr>
          <w:rFonts w:ascii="Arial" w:hAnsi="Arial" w:cs="Arial"/>
          <w:sz w:val="20"/>
          <w:szCs w:val="20"/>
          <w:lang w:val="bs-Latn-BA"/>
        </w:rPr>
        <w:t>-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12.</w:t>
      </w:r>
      <w:r w:rsidR="00D149E9" w:rsidRPr="001B382B">
        <w:rPr>
          <w:rFonts w:ascii="Arial" w:hAnsi="Arial" w:cs="Arial"/>
          <w:sz w:val="20"/>
          <w:szCs w:val="20"/>
          <w:lang w:val="bs-Latn-BA"/>
        </w:rPr>
        <w:t xml:space="preserve"> Pravilnika o orijentacijskim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mjerilima za rad tužilaca u tužilaštvima u BiH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5F5EB081" w14:textId="285B7CB2" w:rsidR="002939FF" w:rsidRDefault="002939FF" w:rsidP="002939F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Nosioci pravosudne funkcije kojima su dodijeljeni negativni bodovi iz člana 21. Kriterija za ocjenjivanje rada tužilaca u BiH, odnosno </w:t>
      </w:r>
      <w:r>
        <w:rPr>
          <w:rFonts w:ascii="Arial" w:hAnsi="Arial" w:cs="Arial"/>
          <w:sz w:val="20"/>
          <w:szCs w:val="20"/>
          <w:highlight w:val="lightGray"/>
          <w:lang w:val="bs-Latn-BA"/>
        </w:rPr>
        <w:t xml:space="preserve">člana 21. </w:t>
      </w:r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Kriterija za ocjenjivanje rada glavnih tužilaca, zamjenika glavnih tužilaca i šefova odjela/odsjeka u tužilaštvima u </w:t>
      </w:r>
      <w:r>
        <w:rPr>
          <w:rFonts w:ascii="Arial" w:hAnsi="Arial" w:cs="Arial"/>
          <w:sz w:val="20"/>
          <w:szCs w:val="20"/>
          <w:highlight w:val="lightGray"/>
          <w:lang w:val="bs-Latn-BA"/>
        </w:rPr>
        <w:t xml:space="preserve">BiH </w:t>
      </w:r>
      <w:r w:rsidR="00166CA2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                               </w:t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46CA0572" w14:textId="6584F9FC" w:rsidR="00166CA2" w:rsidRDefault="00166CA2" w:rsidP="00166CA2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>N</w:t>
      </w:r>
      <w:r>
        <w:rPr>
          <w:rFonts w:ascii="Arial" w:hAnsi="Arial" w:cs="Arial"/>
          <w:sz w:val="20"/>
          <w:szCs w:val="20"/>
          <w:highlight w:val="lightGray"/>
          <w:lang w:val="bs-Latn-BA"/>
        </w:rPr>
        <w:t>osioci pravosudne funkcije kojima je za 2022. godinu utvrđena ocjena rada „Nezadovoljavajuće obavlja funkciju“ ili „Zadovoljavajuće obavlja funkciju“</w:t>
      </w:r>
      <w:r w:rsidR="00242EBD">
        <w:rPr>
          <w:rStyle w:val="FootnoteReference"/>
          <w:sz w:val="20"/>
          <w:szCs w:val="20"/>
          <w:highlight w:val="lightGray"/>
          <w:lang w:val="bs-Latn-BA"/>
        </w:rPr>
        <w:footnoteReference w:id="2"/>
      </w:r>
      <w:r>
        <w:rPr>
          <w:rFonts w:ascii="Arial" w:hAnsi="Arial" w:cs="Arial"/>
          <w:sz w:val="20"/>
          <w:szCs w:val="20"/>
          <w:highlight w:val="lightGray"/>
          <w:lang w:val="bs-Latn-BA"/>
        </w:rPr>
        <w:t xml:space="preserve">                         </w:t>
      </w:r>
      <w:r w:rsidR="00242EBD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                              </w:t>
      </w:r>
      <w:r>
        <w:rPr>
          <w:rFonts w:ascii="Arial" w:hAnsi="Arial" w:cs="Arial"/>
          <w:sz w:val="20"/>
          <w:szCs w:val="20"/>
          <w:highlight w:val="lightGray"/>
          <w:lang w:val="bs-Latn-BA"/>
        </w:rPr>
        <w:t xml:space="preserve">   </w:t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78592B08" w14:textId="77777777" w:rsidR="00345ED6" w:rsidRDefault="00345ED6" w:rsidP="00345ED6">
      <w:pPr>
        <w:pStyle w:val="ListParagraph"/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14:paraId="0FD4C539" w14:textId="303F8C18" w:rsidR="00B65904" w:rsidRPr="00CD24B9" w:rsidRDefault="00B65904" w:rsidP="00B6590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Postupak</w:t>
      </w:r>
      <w:r w:rsidR="00E12775" w:rsidRPr="00CD24B9">
        <w:rPr>
          <w:rFonts w:ascii="Arial" w:hAnsi="Arial" w:cs="Arial"/>
          <w:b/>
          <w:sz w:val="20"/>
          <w:szCs w:val="20"/>
          <w:lang w:val="bs-Latn-BA"/>
        </w:rPr>
        <w:t xml:space="preserve"> utvrđivanja ocjene r</w:t>
      </w:r>
      <w:r w:rsidR="00E12775" w:rsidRPr="006408F2">
        <w:rPr>
          <w:rFonts w:ascii="Arial" w:hAnsi="Arial" w:cs="Arial"/>
          <w:b/>
          <w:sz w:val="20"/>
          <w:szCs w:val="20"/>
          <w:lang w:val="bs-Latn-BA"/>
        </w:rPr>
        <w:t xml:space="preserve">ada za 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20</w:t>
      </w:r>
      <w:r w:rsidR="002939FF">
        <w:rPr>
          <w:rFonts w:ascii="Arial" w:hAnsi="Arial" w:cs="Arial"/>
          <w:b/>
          <w:sz w:val="20"/>
          <w:szCs w:val="20"/>
          <w:lang w:val="bs-Latn-BA"/>
        </w:rPr>
        <w:t>22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 xml:space="preserve">. </w:t>
      </w:r>
      <w:r w:rsidRPr="006408F2">
        <w:rPr>
          <w:rFonts w:ascii="Arial" w:hAnsi="Arial" w:cs="Arial"/>
          <w:b/>
          <w:sz w:val="20"/>
          <w:szCs w:val="20"/>
          <w:lang w:val="bs-Latn-BA"/>
        </w:rPr>
        <w:t>godinu</w:t>
      </w:r>
    </w:p>
    <w:p w14:paraId="709EE429" w14:textId="77777777" w:rsidR="00D20F55" w:rsidRPr="00CD24B9" w:rsidRDefault="00D20F55" w:rsidP="00D20F55">
      <w:pPr>
        <w:pStyle w:val="ListParagraph"/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14:paraId="1AA3EB8A" w14:textId="77777777" w:rsidR="001B382B" w:rsidRDefault="00B65904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nosilaca pravosudnih funkcija koji su saglasni sa utvrđe</w:t>
      </w:r>
      <w:r w:rsidR="00F26F09" w:rsidRPr="00CD24B9">
        <w:rPr>
          <w:rFonts w:ascii="Arial" w:hAnsi="Arial" w:cs="Arial"/>
          <w:sz w:val="20"/>
          <w:szCs w:val="20"/>
          <w:lang w:val="bs-Latn-BA"/>
        </w:rPr>
        <w:t>nom ocjen</w:t>
      </w:r>
      <w:r w:rsidR="00C55940" w:rsidRPr="00CD24B9">
        <w:rPr>
          <w:rFonts w:ascii="Arial" w:hAnsi="Arial" w:cs="Arial"/>
          <w:sz w:val="20"/>
          <w:szCs w:val="20"/>
          <w:lang w:val="bs-Latn-BA"/>
        </w:rPr>
        <w:t xml:space="preserve">om </w:t>
      </w:r>
      <w:r w:rsidR="00E12775" w:rsidRPr="001B382B">
        <w:rPr>
          <w:rFonts w:ascii="Arial" w:hAnsi="Arial" w:cs="Arial"/>
          <w:sz w:val="20"/>
          <w:szCs w:val="20"/>
          <w:lang w:val="bs-Latn-BA"/>
        </w:rPr>
        <w:t xml:space="preserve">rada 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    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D8FBD50" w14:textId="77777777" w:rsidR="001B382B" w:rsidRPr="001B382B" w:rsidRDefault="00B65904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 w:rsidRPr="001B382B">
        <w:rPr>
          <w:rFonts w:ascii="Arial" w:hAnsi="Arial" w:cs="Arial"/>
          <w:sz w:val="20"/>
          <w:szCs w:val="20"/>
          <w:lang w:val="bs-Latn-BA"/>
        </w:rPr>
        <w:t>Broj nosilaca pravosudnih funkcija koji su uložili prigovor VSTV BiH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na ocjenu </w:t>
      </w:r>
      <w:r w:rsidR="001B382B" w:rsidRPr="001B382B">
        <w:rPr>
          <w:rFonts w:ascii="Arial" w:hAnsi="Arial" w:cs="Arial"/>
          <w:sz w:val="20"/>
          <w:szCs w:val="20"/>
          <w:lang w:val="bs-Latn-BA"/>
        </w:rPr>
        <w:t xml:space="preserve">rada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2E5E7809" w14:textId="77777777" w:rsidR="00345ED6" w:rsidRPr="00CD24B9" w:rsidRDefault="00345ED6" w:rsidP="00C87A42">
      <w:pPr>
        <w:pStyle w:val="ListParagraph"/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</w:p>
    <w:p w14:paraId="792FC02A" w14:textId="77777777" w:rsidR="00D149E9" w:rsidRDefault="00020A3D" w:rsidP="001B382B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Postupak ocjenjivanja nosilaca pravosud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nih funkcija u tužilaštvu 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 xml:space="preserve">je završen u skladu sa </w:t>
      </w:r>
      <w:r w:rsidR="00971471">
        <w:rPr>
          <w:rFonts w:ascii="Arial" w:hAnsi="Arial" w:cs="Arial"/>
          <w:sz w:val="20"/>
          <w:szCs w:val="20"/>
          <w:lang w:val="bs-Latn-BA"/>
        </w:rPr>
        <w:t>u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>putstvima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Visokog sudskog i tužilačkog vijeća Bosne i Hercegovine. </w:t>
      </w:r>
    </w:p>
    <w:p w14:paraId="37EC15BA" w14:textId="77777777"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  <w:r w:rsidR="001B382B">
        <w:rPr>
          <w:rFonts w:ascii="Arial" w:hAnsi="Arial" w:cs="Arial"/>
          <w:sz w:val="20"/>
          <w:szCs w:val="20"/>
        </w:rPr>
        <w:tab/>
      </w:r>
    </w:p>
    <w:p w14:paraId="770A4DD1" w14:textId="77777777" w:rsidR="00A35627" w:rsidRDefault="001B382B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35627" w:rsidRPr="007009A4">
        <w:rPr>
          <w:rFonts w:ascii="Arial" w:hAnsi="Arial" w:cs="Arial"/>
          <w:sz w:val="20"/>
          <w:szCs w:val="20"/>
        </w:rPr>
        <w:t>GLAVNI TUŽI</w:t>
      </w:r>
      <w:r w:rsidR="00A35627">
        <w:rPr>
          <w:rFonts w:ascii="Arial" w:hAnsi="Arial" w:cs="Arial"/>
          <w:sz w:val="20"/>
          <w:szCs w:val="20"/>
        </w:rPr>
        <w:t>L</w:t>
      </w:r>
      <w:r w:rsidR="00A35627" w:rsidRPr="007009A4">
        <w:rPr>
          <w:rFonts w:ascii="Arial" w:hAnsi="Arial" w:cs="Arial"/>
          <w:sz w:val="20"/>
          <w:szCs w:val="20"/>
        </w:rPr>
        <w:t>AC</w:t>
      </w:r>
      <w:r w:rsidR="00A35627">
        <w:rPr>
          <w:rFonts w:ascii="Arial" w:hAnsi="Arial" w:cs="Arial"/>
          <w:sz w:val="20"/>
          <w:szCs w:val="20"/>
        </w:rPr>
        <w:t>:</w:t>
      </w:r>
      <w:r w:rsidR="003B0912">
        <w:rPr>
          <w:rFonts w:ascii="Arial" w:hAnsi="Arial" w:cs="Arial"/>
          <w:sz w:val="20"/>
          <w:szCs w:val="20"/>
        </w:rPr>
        <w:t xml:space="preserve">     MP        </w:t>
      </w:r>
      <w:r w:rsidR="00A35627">
        <w:rPr>
          <w:rFonts w:ascii="Arial" w:hAnsi="Arial" w:cs="Arial"/>
          <w:sz w:val="20"/>
          <w:szCs w:val="20"/>
        </w:rPr>
        <w:t xml:space="preserve">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35627" w:rsidRPr="007009A4">
        <w:rPr>
          <w:rFonts w:ascii="Arial" w:hAnsi="Arial" w:cs="Arial"/>
          <w:sz w:val="20"/>
          <w:szCs w:val="20"/>
        </w:rPr>
        <w:t xml:space="preserve">  </w:t>
      </w:r>
    </w:p>
    <w:p w14:paraId="6158558B" w14:textId="77777777"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      </w:t>
      </w:r>
    </w:p>
    <w:p w14:paraId="14D690D6" w14:textId="77777777" w:rsidR="00A35627" w:rsidRDefault="001B382B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35627">
        <w:rPr>
          <w:rFonts w:ascii="Arial" w:hAnsi="Arial" w:cs="Arial"/>
          <w:sz w:val="20"/>
          <w:szCs w:val="20"/>
        </w:rPr>
        <w:t xml:space="preserve"> DATUM: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67F2555" w14:textId="77777777"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</w:p>
    <w:p w14:paraId="56C7DB36" w14:textId="77777777" w:rsidR="00D20F55" w:rsidRPr="001B382B" w:rsidRDefault="001B382B" w:rsidP="001B382B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 w:rsidR="00A35627">
        <w:rPr>
          <w:rFonts w:ascii="Arial" w:hAnsi="Arial" w:cs="Arial"/>
          <w:sz w:val="20"/>
          <w:szCs w:val="20"/>
        </w:rPr>
        <w:t xml:space="preserve">MJESTO: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sectPr w:rsidR="00D20F55" w:rsidRPr="001B382B" w:rsidSect="001A6DAA">
      <w:footerReference w:type="default" r:id="rId8"/>
      <w:headerReference w:type="first" r:id="rId9"/>
      <w:footerReference w:type="first" r:id="rId10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C5AB3C" w14:textId="77777777" w:rsidR="003718ED" w:rsidRDefault="003718ED">
      <w:r>
        <w:separator/>
      </w:r>
    </w:p>
  </w:endnote>
  <w:endnote w:type="continuationSeparator" w:id="0">
    <w:p w14:paraId="7C1D97A7" w14:textId="77777777" w:rsidR="003718ED" w:rsidRDefault="0037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38AF7" w14:textId="77777777"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14:paraId="3E56D922" w14:textId="77777777"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14:paraId="24D4B80F" w14:textId="77777777"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  <w:proofErr w:type="spellStart"/>
    <w:r w:rsidRPr="00F93226">
      <w:rPr>
        <w:rFonts w:ascii="Arial" w:hAnsi="Arial" w:cs="Arial"/>
        <w:sz w:val="18"/>
        <w:szCs w:val="18"/>
        <w:lang w:val="pl-PL"/>
      </w:rPr>
      <w:t>Kraljice</w:t>
    </w:r>
    <w:proofErr w:type="spellEnd"/>
    <w:r w:rsidRPr="00F93226">
      <w:rPr>
        <w:rFonts w:ascii="Arial" w:hAnsi="Arial" w:cs="Arial"/>
        <w:sz w:val="18"/>
        <w:szCs w:val="18"/>
        <w:lang w:val="pl-PL"/>
      </w:rPr>
      <w:t xml:space="preserve"> </w:t>
    </w:r>
    <w:proofErr w:type="spellStart"/>
    <w:proofErr w:type="gramStart"/>
    <w:r w:rsidRPr="00F93226">
      <w:rPr>
        <w:rFonts w:ascii="Arial" w:hAnsi="Arial" w:cs="Arial"/>
        <w:sz w:val="18"/>
        <w:szCs w:val="18"/>
        <w:lang w:val="pl-PL"/>
      </w:rPr>
      <w:t>Jelene</w:t>
    </w:r>
    <w:proofErr w:type="spellEnd"/>
    <w:r w:rsidRPr="00F93226">
      <w:rPr>
        <w:rFonts w:ascii="Arial" w:hAnsi="Arial" w:cs="Arial"/>
        <w:sz w:val="18"/>
        <w:szCs w:val="18"/>
        <w:lang w:val="pl-PL"/>
      </w:rPr>
      <w:t xml:space="preserve">  88 - 71000 </w:t>
    </w:r>
    <w:proofErr w:type="spellStart"/>
    <w:r w:rsidRPr="00F93226">
      <w:rPr>
        <w:rFonts w:ascii="Arial" w:hAnsi="Arial" w:cs="Arial"/>
        <w:sz w:val="18"/>
        <w:szCs w:val="18"/>
        <w:lang w:val="pl-PL"/>
      </w:rPr>
      <w:t>Sarajevo</w:t>
    </w:r>
    <w:proofErr w:type="spellEnd"/>
    <w:proofErr w:type="gramEnd"/>
    <w:r w:rsidRPr="00F93226">
      <w:rPr>
        <w:rFonts w:ascii="Arial" w:hAnsi="Arial" w:cs="Arial"/>
        <w:sz w:val="18"/>
        <w:szCs w:val="18"/>
        <w:lang w:val="pl-PL"/>
      </w:rPr>
      <w:t xml:space="preserve"> - </w:t>
    </w:r>
    <w:proofErr w:type="spellStart"/>
    <w:r w:rsidRPr="00F93226">
      <w:rPr>
        <w:rFonts w:ascii="Arial" w:hAnsi="Arial" w:cs="Arial"/>
        <w:sz w:val="18"/>
        <w:szCs w:val="18"/>
        <w:lang w:val="pl-PL"/>
      </w:rPr>
      <w:t>Bosna</w:t>
    </w:r>
    <w:proofErr w:type="spellEnd"/>
    <w:r w:rsidRPr="00F93226">
      <w:rPr>
        <w:rFonts w:ascii="Arial" w:hAnsi="Arial" w:cs="Arial"/>
        <w:sz w:val="18"/>
        <w:szCs w:val="18"/>
        <w:lang w:val="pl-PL"/>
      </w:rPr>
      <w:t xml:space="preserve"> i </w:t>
    </w:r>
    <w:proofErr w:type="spellStart"/>
    <w:r w:rsidRPr="00F93226">
      <w:rPr>
        <w:rFonts w:ascii="Arial" w:hAnsi="Arial" w:cs="Arial"/>
        <w:sz w:val="18"/>
        <w:szCs w:val="18"/>
        <w:lang w:val="pl-PL"/>
      </w:rPr>
      <w:t>Hercegovina</w:t>
    </w:r>
    <w:proofErr w:type="spellEnd"/>
  </w:p>
  <w:p w14:paraId="0FA5CE9A" w14:textId="77777777" w:rsidR="00EC501D" w:rsidRPr="00F93226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 xml:space="preserve">Tel: +387 (0)33 707 500, </w:t>
    </w:r>
    <w:proofErr w:type="spellStart"/>
    <w:r w:rsidRPr="00F93226">
      <w:rPr>
        <w:rFonts w:ascii="Arial" w:hAnsi="Arial" w:cs="Arial"/>
        <w:sz w:val="18"/>
        <w:szCs w:val="18"/>
      </w:rPr>
      <w:t>Faks</w:t>
    </w:r>
    <w:proofErr w:type="spellEnd"/>
    <w:r w:rsidRPr="00F93226">
      <w:rPr>
        <w:rFonts w:ascii="Arial" w:hAnsi="Arial" w:cs="Arial"/>
        <w:sz w:val="18"/>
        <w:szCs w:val="18"/>
      </w:rPr>
      <w:t>: +387 (0)33 707 550</w:t>
    </w:r>
  </w:p>
  <w:p w14:paraId="66F3916E" w14:textId="77777777" w:rsidR="00EC501D" w:rsidRPr="00EC501D" w:rsidRDefault="00E11905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www.hjpc.ba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E3109" w14:textId="77777777"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14:paraId="15ABEEF4" w14:textId="77777777"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14:paraId="7FFAC175" w14:textId="77777777" w:rsidR="00582627" w:rsidRPr="00F93226" w:rsidRDefault="00582627" w:rsidP="003E09F7">
    <w:pPr>
      <w:jc w:val="center"/>
      <w:rPr>
        <w:rFonts w:ascii="Arial" w:hAnsi="Arial" w:cs="Arial"/>
        <w:sz w:val="18"/>
        <w:szCs w:val="18"/>
        <w:lang w:val="pl-PL"/>
      </w:rPr>
    </w:pPr>
    <w:proofErr w:type="spellStart"/>
    <w:r w:rsidRPr="00F93226">
      <w:rPr>
        <w:rFonts w:ascii="Arial" w:hAnsi="Arial" w:cs="Arial"/>
        <w:sz w:val="18"/>
        <w:szCs w:val="18"/>
        <w:lang w:val="pl-PL"/>
      </w:rPr>
      <w:t>Kraljice</w:t>
    </w:r>
    <w:proofErr w:type="spellEnd"/>
    <w:r w:rsidRPr="00F93226">
      <w:rPr>
        <w:rFonts w:ascii="Arial" w:hAnsi="Arial" w:cs="Arial"/>
        <w:sz w:val="18"/>
        <w:szCs w:val="18"/>
        <w:lang w:val="pl-PL"/>
      </w:rPr>
      <w:t xml:space="preserve"> </w:t>
    </w:r>
    <w:proofErr w:type="spellStart"/>
    <w:proofErr w:type="gramStart"/>
    <w:r w:rsidRPr="00F93226">
      <w:rPr>
        <w:rFonts w:ascii="Arial" w:hAnsi="Arial" w:cs="Arial"/>
        <w:sz w:val="18"/>
        <w:szCs w:val="18"/>
        <w:lang w:val="pl-PL"/>
      </w:rPr>
      <w:t>Jelene</w:t>
    </w:r>
    <w:proofErr w:type="spellEnd"/>
    <w:r w:rsidRPr="00F93226">
      <w:rPr>
        <w:rFonts w:ascii="Arial" w:hAnsi="Arial" w:cs="Arial"/>
        <w:sz w:val="18"/>
        <w:szCs w:val="18"/>
        <w:lang w:val="pl-PL"/>
      </w:rPr>
      <w:t xml:space="preserve">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71000 </w:t>
    </w:r>
    <w:proofErr w:type="spellStart"/>
    <w:r w:rsidRPr="00F93226">
      <w:rPr>
        <w:rFonts w:ascii="Arial" w:hAnsi="Arial" w:cs="Arial"/>
        <w:sz w:val="18"/>
        <w:szCs w:val="18"/>
        <w:lang w:val="pl-PL"/>
      </w:rPr>
      <w:t>Sarajevo</w:t>
    </w:r>
    <w:proofErr w:type="spellEnd"/>
    <w:proofErr w:type="gramEnd"/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</w:t>
    </w:r>
    <w:proofErr w:type="spellStart"/>
    <w:r w:rsidRPr="00F93226">
      <w:rPr>
        <w:rFonts w:ascii="Arial" w:hAnsi="Arial" w:cs="Arial"/>
        <w:sz w:val="18"/>
        <w:szCs w:val="18"/>
        <w:lang w:val="pl-PL"/>
      </w:rPr>
      <w:t>Bosna</w:t>
    </w:r>
    <w:proofErr w:type="spellEnd"/>
    <w:r w:rsidRPr="00F93226">
      <w:rPr>
        <w:rFonts w:ascii="Arial" w:hAnsi="Arial" w:cs="Arial"/>
        <w:sz w:val="18"/>
        <w:szCs w:val="18"/>
        <w:lang w:val="pl-PL"/>
      </w:rPr>
      <w:t xml:space="preserve"> i </w:t>
    </w:r>
    <w:proofErr w:type="spellStart"/>
    <w:r w:rsidRPr="00F93226">
      <w:rPr>
        <w:rFonts w:ascii="Arial" w:hAnsi="Arial" w:cs="Arial"/>
        <w:sz w:val="18"/>
        <w:szCs w:val="18"/>
        <w:lang w:val="pl-PL"/>
      </w:rPr>
      <w:t>Hercegovina</w:t>
    </w:r>
    <w:proofErr w:type="spellEnd"/>
  </w:p>
  <w:p w14:paraId="51DC95E5" w14:textId="77777777" w:rsidR="00F93226" w:rsidRPr="00F93226" w:rsidRDefault="002055D0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 xml:space="preserve">Tel: +387 (0)33 707 500, </w:t>
    </w:r>
    <w:proofErr w:type="spellStart"/>
    <w:r w:rsidRPr="00F93226">
      <w:rPr>
        <w:rFonts w:ascii="Arial" w:hAnsi="Arial" w:cs="Arial"/>
        <w:sz w:val="18"/>
        <w:szCs w:val="18"/>
      </w:rPr>
      <w:t>Fa</w:t>
    </w:r>
    <w:r w:rsidR="008E4F78" w:rsidRPr="00F93226">
      <w:rPr>
        <w:rFonts w:ascii="Arial" w:hAnsi="Arial" w:cs="Arial"/>
        <w:sz w:val="18"/>
        <w:szCs w:val="18"/>
      </w:rPr>
      <w:t>ks</w:t>
    </w:r>
    <w:proofErr w:type="spellEnd"/>
    <w:r w:rsidRPr="00F93226">
      <w:rPr>
        <w:rFonts w:ascii="Arial" w:hAnsi="Arial" w:cs="Arial"/>
        <w:sz w:val="18"/>
        <w:szCs w:val="18"/>
      </w:rPr>
      <w:t>: +387 (0)33 707 550</w:t>
    </w:r>
  </w:p>
  <w:p w14:paraId="166F5DB7" w14:textId="77777777" w:rsidR="00582627" w:rsidRPr="00F93226" w:rsidRDefault="00E11905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1F3C46" w:rsidRPr="00D93269">
        <w:rPr>
          <w:rStyle w:val="Hyperlink"/>
          <w:rFonts w:ascii="Arial" w:hAnsi="Arial" w:cs="Arial"/>
          <w:sz w:val="18"/>
          <w:szCs w:val="18"/>
        </w:rPr>
        <w:t>http://vstv.pravosudje.ba/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89EABC" w14:textId="77777777" w:rsidR="003718ED" w:rsidRDefault="003718ED">
      <w:r>
        <w:separator/>
      </w:r>
    </w:p>
  </w:footnote>
  <w:footnote w:type="continuationSeparator" w:id="0">
    <w:p w14:paraId="38136D78" w14:textId="77777777" w:rsidR="003718ED" w:rsidRDefault="003718ED">
      <w:r>
        <w:continuationSeparator/>
      </w:r>
    </w:p>
  </w:footnote>
  <w:footnote w:id="1">
    <w:p w14:paraId="07FB4BEB" w14:textId="7D2C0EF1" w:rsidR="00CD24B9" w:rsidRPr="002939FF" w:rsidRDefault="00CD24B9" w:rsidP="002939FF">
      <w:pPr>
        <w:pStyle w:val="Header"/>
        <w:tabs>
          <w:tab w:val="left" w:pos="720"/>
        </w:tabs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2939FF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2939FF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Obrazac se popunjava isključivo na računaru, potpisuje od strane glavnog tužioca, skenira i dostavlja VSTV BiH putem e-maila na adresu </w:t>
      </w:r>
      <w:hyperlink r:id="rId1" w:history="1">
        <w:r w:rsidR="00971471" w:rsidRPr="00CD24B9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vstvpravosudnauprava@pravosudje.ba</w:t>
        </w:r>
      </w:hyperlink>
      <w:r w:rsidR="001733E2" w:rsidRPr="001733E2">
        <w:rPr>
          <w:rFonts w:ascii="Arial" w:hAnsi="Arial" w:cs="Arial"/>
          <w:i/>
          <w:color w:val="0000FF"/>
          <w:sz w:val="16"/>
          <w:szCs w:val="16"/>
        </w:rPr>
        <w:t> 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odmah po </w:t>
      </w:r>
      <w:proofErr w:type="spellStart"/>
      <w:r w:rsidRPr="001733E2">
        <w:rPr>
          <w:rFonts w:ascii="Arial" w:hAnsi="Arial" w:cs="Arial"/>
          <w:i/>
          <w:sz w:val="16"/>
          <w:szCs w:val="16"/>
          <w:lang w:val="bs-Latn-BA"/>
        </w:rPr>
        <w:t>okončanju</w:t>
      </w:r>
      <w:proofErr w:type="spellEnd"/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postupka ocjenjivanja rada svih nosilaca pravosudnih funkcija u tužilaštvu.</w:t>
      </w:r>
    </w:p>
  </w:footnote>
  <w:footnote w:id="2">
    <w:p w14:paraId="39772412" w14:textId="2C1C36D4" w:rsidR="00242EBD" w:rsidRPr="00D45A34" w:rsidRDefault="00242EBD">
      <w:pPr>
        <w:pStyle w:val="FootnoteText"/>
        <w:rPr>
          <w:rFonts w:ascii="Arial" w:hAnsi="Arial" w:cs="Arial"/>
          <w:sz w:val="16"/>
          <w:szCs w:val="16"/>
          <w:lang w:val="bs-Latn-BA"/>
        </w:rPr>
      </w:pPr>
      <w:r w:rsidRPr="00D45A34">
        <w:rPr>
          <w:rStyle w:val="FootnoteReference"/>
          <w:rFonts w:ascii="Arial" w:hAnsi="Arial" w:cs="Arial"/>
          <w:sz w:val="16"/>
          <w:szCs w:val="16"/>
        </w:rPr>
        <w:footnoteRef/>
      </w:r>
      <w:r w:rsidRPr="00D45A34">
        <w:rPr>
          <w:rFonts w:ascii="Arial" w:hAnsi="Arial" w:cs="Arial"/>
          <w:sz w:val="16"/>
          <w:szCs w:val="16"/>
        </w:rPr>
        <w:t xml:space="preserve"> 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>Potrebno navesti ukupan broj takvih nosilaca pravosudne funkcije, bez obzira da li je u momentu dostavljanja Obrasca broj 3. u toku rješavanje po prigovoru nos</w:t>
      </w:r>
      <w:r w:rsidRPr="00D45A34">
        <w:rPr>
          <w:rFonts w:ascii="Arial" w:hAnsi="Arial" w:cs="Arial"/>
          <w:i/>
          <w:sz w:val="16"/>
          <w:szCs w:val="16"/>
          <w:lang w:val="bs-Latn-BA"/>
        </w:rPr>
        <w:t>ioca pravosudne funkcije.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5B42B" w14:textId="77777777"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 wp14:anchorId="4EB1E79C" wp14:editId="1A0F2451">
          <wp:extent cx="4238625" cy="654747"/>
          <wp:effectExtent l="0" t="0" r="0" b="0"/>
          <wp:docPr id="17" name="Picture 17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3D8E44" w14:textId="77777777"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F45CFEFC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EE84658"/>
    <w:multiLevelType w:val="hybridMultilevel"/>
    <w:tmpl w:val="A67EBBC2"/>
    <w:lvl w:ilvl="0" w:tplc="1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6"/>
  </w:num>
  <w:num w:numId="5">
    <w:abstractNumId w:val="9"/>
  </w:num>
  <w:num w:numId="6">
    <w:abstractNumId w:val="7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UgrzsT20bZnU/+gsOvzfk8qaX+faZWjWuFvH6yr5Fp3+Gz3JcDfPvtlsuurrZuresvGBbziX9W1pYGq6wWVNJQ==" w:salt="487StQXfZSMlmV7qQ6KbrA=="/>
  <w:defaultTabStop w:val="720"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C46"/>
    <w:rsid w:val="00020A3D"/>
    <w:rsid w:val="000243E3"/>
    <w:rsid w:val="00034B68"/>
    <w:rsid w:val="00041A35"/>
    <w:rsid w:val="00051967"/>
    <w:rsid w:val="000A1180"/>
    <w:rsid w:val="000B067C"/>
    <w:rsid w:val="000B13A2"/>
    <w:rsid w:val="000B2A48"/>
    <w:rsid w:val="000C1E59"/>
    <w:rsid w:val="000D5B6A"/>
    <w:rsid w:val="000F466E"/>
    <w:rsid w:val="001019E3"/>
    <w:rsid w:val="0011315C"/>
    <w:rsid w:val="00122285"/>
    <w:rsid w:val="001364E8"/>
    <w:rsid w:val="00156CA0"/>
    <w:rsid w:val="00166CA2"/>
    <w:rsid w:val="00167EA8"/>
    <w:rsid w:val="001733E2"/>
    <w:rsid w:val="00180A00"/>
    <w:rsid w:val="001A6DAA"/>
    <w:rsid w:val="001B382B"/>
    <w:rsid w:val="001B3C4F"/>
    <w:rsid w:val="001C41F3"/>
    <w:rsid w:val="001D128C"/>
    <w:rsid w:val="001F3C46"/>
    <w:rsid w:val="002055D0"/>
    <w:rsid w:val="00216FC5"/>
    <w:rsid w:val="00223030"/>
    <w:rsid w:val="00224A60"/>
    <w:rsid w:val="00232BE9"/>
    <w:rsid w:val="00242EBD"/>
    <w:rsid w:val="00255CC5"/>
    <w:rsid w:val="002936B9"/>
    <w:rsid w:val="002939FF"/>
    <w:rsid w:val="003027F8"/>
    <w:rsid w:val="00344F14"/>
    <w:rsid w:val="00345ED6"/>
    <w:rsid w:val="0037158E"/>
    <w:rsid w:val="003718ED"/>
    <w:rsid w:val="003B0912"/>
    <w:rsid w:val="003B11ED"/>
    <w:rsid w:val="003D6BED"/>
    <w:rsid w:val="003E09F7"/>
    <w:rsid w:val="003E1770"/>
    <w:rsid w:val="003E4D1D"/>
    <w:rsid w:val="003F23E2"/>
    <w:rsid w:val="003F2BC9"/>
    <w:rsid w:val="00441AE2"/>
    <w:rsid w:val="00443A3C"/>
    <w:rsid w:val="004628FB"/>
    <w:rsid w:val="00466E50"/>
    <w:rsid w:val="0048597B"/>
    <w:rsid w:val="004928B6"/>
    <w:rsid w:val="004A6010"/>
    <w:rsid w:val="004F0881"/>
    <w:rsid w:val="004F4735"/>
    <w:rsid w:val="00513E03"/>
    <w:rsid w:val="00582627"/>
    <w:rsid w:val="006067CA"/>
    <w:rsid w:val="006348CA"/>
    <w:rsid w:val="006377E5"/>
    <w:rsid w:val="006408F2"/>
    <w:rsid w:val="00690834"/>
    <w:rsid w:val="006E1EDC"/>
    <w:rsid w:val="00733BAF"/>
    <w:rsid w:val="00753538"/>
    <w:rsid w:val="00757075"/>
    <w:rsid w:val="00770A2B"/>
    <w:rsid w:val="00775AE9"/>
    <w:rsid w:val="00806BC5"/>
    <w:rsid w:val="008102EC"/>
    <w:rsid w:val="00855B14"/>
    <w:rsid w:val="00883F66"/>
    <w:rsid w:val="00895967"/>
    <w:rsid w:val="008C59DC"/>
    <w:rsid w:val="008D1FE2"/>
    <w:rsid w:val="008D7107"/>
    <w:rsid w:val="008E1979"/>
    <w:rsid w:val="008E4F78"/>
    <w:rsid w:val="008E7B2E"/>
    <w:rsid w:val="008F40B3"/>
    <w:rsid w:val="009538B0"/>
    <w:rsid w:val="0095617B"/>
    <w:rsid w:val="00971471"/>
    <w:rsid w:val="00994039"/>
    <w:rsid w:val="00996ADE"/>
    <w:rsid w:val="009A35B0"/>
    <w:rsid w:val="009A4EF2"/>
    <w:rsid w:val="009B1DAC"/>
    <w:rsid w:val="009F2F84"/>
    <w:rsid w:val="009F5A7C"/>
    <w:rsid w:val="00A200D1"/>
    <w:rsid w:val="00A302C9"/>
    <w:rsid w:val="00A35627"/>
    <w:rsid w:val="00A714EE"/>
    <w:rsid w:val="00AA2391"/>
    <w:rsid w:val="00AA24D7"/>
    <w:rsid w:val="00AC45F3"/>
    <w:rsid w:val="00AF033C"/>
    <w:rsid w:val="00B20B18"/>
    <w:rsid w:val="00B20FA7"/>
    <w:rsid w:val="00B62263"/>
    <w:rsid w:val="00B65904"/>
    <w:rsid w:val="00B7198B"/>
    <w:rsid w:val="00BA13EB"/>
    <w:rsid w:val="00BC2C87"/>
    <w:rsid w:val="00BC7BE9"/>
    <w:rsid w:val="00C12DFC"/>
    <w:rsid w:val="00C16835"/>
    <w:rsid w:val="00C554A2"/>
    <w:rsid w:val="00C55940"/>
    <w:rsid w:val="00C61B8B"/>
    <w:rsid w:val="00C63F0B"/>
    <w:rsid w:val="00C87A42"/>
    <w:rsid w:val="00C96157"/>
    <w:rsid w:val="00CC32CB"/>
    <w:rsid w:val="00CD24B9"/>
    <w:rsid w:val="00CE0D10"/>
    <w:rsid w:val="00CF1E43"/>
    <w:rsid w:val="00D14501"/>
    <w:rsid w:val="00D149E9"/>
    <w:rsid w:val="00D20F55"/>
    <w:rsid w:val="00D35896"/>
    <w:rsid w:val="00D44F52"/>
    <w:rsid w:val="00D45A34"/>
    <w:rsid w:val="00D47A73"/>
    <w:rsid w:val="00D47AD9"/>
    <w:rsid w:val="00DB0B42"/>
    <w:rsid w:val="00E11905"/>
    <w:rsid w:val="00E12775"/>
    <w:rsid w:val="00E468F1"/>
    <w:rsid w:val="00EC501D"/>
    <w:rsid w:val="00EE6E03"/>
    <w:rsid w:val="00F1226B"/>
    <w:rsid w:val="00F26F09"/>
    <w:rsid w:val="00F27767"/>
    <w:rsid w:val="00F4046E"/>
    <w:rsid w:val="00F819AB"/>
    <w:rsid w:val="00F93226"/>
    <w:rsid w:val="00FD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358B1F91"/>
  <w15:docId w15:val="{4BBD338F-9529-45AD-B483-E6EBBAECD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  <w:style w:type="character" w:styleId="CommentReference">
    <w:name w:val="annotation reference"/>
    <w:basedOn w:val="DefaultParagraphFont"/>
    <w:semiHidden/>
    <w:unhideWhenUsed/>
    <w:rsid w:val="000D5B6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D5B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D5B6A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D5B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D5B6A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vstvpravosudnauprava@pravosudje.b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65AF6-5559-4CB3-AA85-C54B13BB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2986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Samra Horman</cp:lastModifiedBy>
  <cp:revision>25</cp:revision>
  <cp:lastPrinted>2010-05-12T10:50:00Z</cp:lastPrinted>
  <dcterms:created xsi:type="dcterms:W3CDTF">2020-10-29T09:03:00Z</dcterms:created>
  <dcterms:modified xsi:type="dcterms:W3CDTF">2022-11-23T08:00:00Z</dcterms:modified>
</cp:coreProperties>
</file>